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DB2" w:rsidRPr="003812A8" w:rsidRDefault="00E97DB2" w:rsidP="00BB2D20">
      <w:pPr>
        <w:spacing w:line="240" w:lineRule="auto"/>
        <w:contextualSpacing/>
        <w:jc w:val="center"/>
        <w:rPr>
          <w:rFonts w:ascii="Times New Roman" w:hAnsi="Times New Roman"/>
          <w:sz w:val="24"/>
          <w:szCs w:val="24"/>
        </w:rPr>
      </w:pPr>
      <w:bookmarkStart w:id="0" w:name="_GoBack"/>
      <w:bookmarkEnd w:id="0"/>
      <w:r>
        <w:rPr>
          <w:rFonts w:ascii="Times New Roman" w:hAnsi="Times New Roman"/>
          <w:noProof/>
          <w:sz w:val="24"/>
          <w:szCs w:val="24"/>
        </w:rPr>
        <w:drawing>
          <wp:anchor distT="0" distB="0" distL="114300" distR="114300" simplePos="0" relativeHeight="251660288" behindDoc="0" locked="0" layoutInCell="1" allowOverlap="1">
            <wp:simplePos x="0" y="0"/>
            <wp:positionH relativeFrom="column">
              <wp:posOffset>238125</wp:posOffset>
            </wp:positionH>
            <wp:positionV relativeFrom="paragraph">
              <wp:posOffset>2540</wp:posOffset>
            </wp:positionV>
            <wp:extent cx="571500" cy="942975"/>
            <wp:effectExtent l="19050" t="0" r="0" b="0"/>
            <wp:wrapSquare wrapText="right"/>
            <wp:docPr id="1" name="Picture 2" descr="http://upload.wikimedia.org/wikipedia/ro/thumb/c/cc/Stema_bucuresti.png/72px-Stema_bucuresti.png">
              <a:hlinkClick xmlns:a="http://schemas.openxmlformats.org/drawingml/2006/main" r:id="rId6" tooltip="&quot;Stema bucuresti.p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ro/thumb/c/cc/Stema_bucuresti.png/72px-Stema_bucuresti.png">
                      <a:hlinkClick r:id="rId6" tooltip="&quot;Stema bucuresti.png&quot;"/>
                    </pic:cNvPr>
                    <pic:cNvPicPr>
                      <a:picLocks noChangeAspect="1" noChangeArrowheads="1"/>
                    </pic:cNvPicPr>
                  </pic:nvPicPr>
                  <pic:blipFill>
                    <a:blip r:embed="rId7" r:link="rId8"/>
                    <a:srcRect/>
                    <a:stretch>
                      <a:fillRect/>
                    </a:stretch>
                  </pic:blipFill>
                  <pic:spPr bwMode="auto">
                    <a:xfrm>
                      <a:off x="0" y="0"/>
                      <a:ext cx="571500" cy="942975"/>
                    </a:xfrm>
                    <a:prstGeom prst="rect">
                      <a:avLst/>
                    </a:prstGeom>
                    <a:noFill/>
                    <a:ln w="9525">
                      <a:noFill/>
                      <a:miter lim="800000"/>
                      <a:headEnd/>
                      <a:tailEnd/>
                    </a:ln>
                  </pic:spPr>
                </pic:pic>
              </a:graphicData>
            </a:graphic>
          </wp:anchor>
        </w:drawing>
      </w:r>
      <w:r>
        <w:rPr>
          <w:rFonts w:ascii="Times New Roman" w:hAnsi="Times New Roman"/>
          <w:sz w:val="24"/>
          <w:szCs w:val="24"/>
        </w:rPr>
        <w:t xml:space="preserve">                   </w:t>
      </w:r>
      <w:r w:rsidRPr="003812A8">
        <w:rPr>
          <w:rFonts w:ascii="Times New Roman" w:hAnsi="Times New Roman"/>
          <w:sz w:val="24"/>
          <w:szCs w:val="24"/>
        </w:rPr>
        <w:t>CONSILIUL LOCAL SECTOR 1 BUCUREŞTI</w:t>
      </w:r>
    </w:p>
    <w:p w:rsidR="00E97DB2" w:rsidRDefault="00E97DB2" w:rsidP="00BB2D20">
      <w:pPr>
        <w:spacing w:after="0" w:line="240" w:lineRule="auto"/>
        <w:ind w:left="-900" w:right="-1440"/>
        <w:contextualSpacing/>
        <w:jc w:val="center"/>
        <w:rPr>
          <w:rFonts w:ascii="Times New Roman" w:hAnsi="Times New Roman"/>
          <w:sz w:val="24"/>
          <w:szCs w:val="24"/>
        </w:rPr>
      </w:pPr>
      <w:r w:rsidRPr="003812A8">
        <w:rPr>
          <w:rFonts w:ascii="Times New Roman" w:hAnsi="Times New Roman"/>
          <w:sz w:val="24"/>
          <w:szCs w:val="24"/>
        </w:rPr>
        <w:t>COMPLEXUL MULTIFUNC</w:t>
      </w:r>
      <w:r>
        <w:rPr>
          <w:rFonts w:ascii="Times New Roman" w:hAnsi="Times New Roman"/>
          <w:sz w:val="24"/>
          <w:szCs w:val="24"/>
        </w:rPr>
        <w:t>Ţ</w:t>
      </w:r>
      <w:r w:rsidRPr="003812A8">
        <w:rPr>
          <w:rFonts w:ascii="Times New Roman" w:hAnsi="Times New Roman"/>
          <w:sz w:val="24"/>
          <w:szCs w:val="24"/>
        </w:rPr>
        <w:t>IONAL CARAIMAN</w:t>
      </w:r>
    </w:p>
    <w:p w:rsidR="00E97DB2" w:rsidRPr="003812A8" w:rsidRDefault="00E97DB2" w:rsidP="00BB2D20">
      <w:pPr>
        <w:spacing w:after="0" w:line="240" w:lineRule="auto"/>
        <w:ind w:left="-900" w:right="-1440"/>
        <w:contextualSpacing/>
        <w:jc w:val="center"/>
        <w:rPr>
          <w:rFonts w:ascii="Times New Roman" w:hAnsi="Times New Roman"/>
          <w:sz w:val="24"/>
          <w:szCs w:val="24"/>
        </w:rPr>
      </w:pPr>
      <w:r>
        <w:rPr>
          <w:rFonts w:ascii="Times New Roman" w:hAnsi="Times New Roman"/>
          <w:sz w:val="24"/>
          <w:szCs w:val="24"/>
        </w:rPr>
        <w:t>Serviciul Juridic Contencios Achiziţii Publice Resurse Umane</w:t>
      </w:r>
    </w:p>
    <w:p w:rsidR="00E97DB2" w:rsidRDefault="00E97DB2" w:rsidP="00BB2D20">
      <w:pPr>
        <w:spacing w:after="0" w:line="240" w:lineRule="auto"/>
        <w:ind w:left="-900" w:right="-1440"/>
        <w:contextualSpacing/>
        <w:jc w:val="center"/>
        <w:rPr>
          <w:rFonts w:ascii="Times New Roman" w:hAnsi="Times New Roman"/>
          <w:sz w:val="24"/>
          <w:szCs w:val="24"/>
        </w:rPr>
      </w:pPr>
      <w:r w:rsidRPr="003812A8">
        <w:rPr>
          <w:rFonts w:ascii="Times New Roman" w:hAnsi="Times New Roman"/>
          <w:sz w:val="24"/>
          <w:szCs w:val="24"/>
        </w:rPr>
        <w:t>Str. Caraiman nr. 33</w:t>
      </w:r>
      <w:r w:rsidRPr="003812A8">
        <w:rPr>
          <w:rFonts w:ascii="Times New Roman" w:hAnsi="Times New Roman"/>
          <w:sz w:val="24"/>
          <w:szCs w:val="24"/>
          <w:vertAlign w:val="superscript"/>
        </w:rPr>
        <w:t xml:space="preserve">a </w:t>
      </w:r>
      <w:r w:rsidRPr="003812A8">
        <w:rPr>
          <w:rFonts w:ascii="Times New Roman" w:hAnsi="Times New Roman"/>
          <w:sz w:val="24"/>
          <w:szCs w:val="24"/>
        </w:rPr>
        <w:t>, sector 1 Bucureşti, tel/fax: 021</w:t>
      </w:r>
      <w:r>
        <w:rPr>
          <w:rFonts w:ascii="Times New Roman" w:hAnsi="Times New Roman"/>
          <w:sz w:val="24"/>
          <w:szCs w:val="24"/>
        </w:rPr>
        <w:t>/</w:t>
      </w:r>
      <w:r w:rsidRPr="003812A8">
        <w:rPr>
          <w:rFonts w:ascii="Times New Roman" w:hAnsi="Times New Roman"/>
          <w:sz w:val="24"/>
          <w:szCs w:val="24"/>
        </w:rPr>
        <w:t>224.</w:t>
      </w:r>
      <w:r>
        <w:rPr>
          <w:rFonts w:ascii="Times New Roman" w:hAnsi="Times New Roman"/>
          <w:sz w:val="24"/>
          <w:szCs w:val="24"/>
        </w:rPr>
        <w:t>40</w:t>
      </w:r>
      <w:r w:rsidRPr="003812A8">
        <w:rPr>
          <w:rFonts w:ascii="Times New Roman" w:hAnsi="Times New Roman"/>
          <w:sz w:val="24"/>
          <w:szCs w:val="24"/>
        </w:rPr>
        <w:t>.</w:t>
      </w:r>
      <w:r>
        <w:rPr>
          <w:rFonts w:ascii="Times New Roman" w:hAnsi="Times New Roman"/>
          <w:sz w:val="24"/>
          <w:szCs w:val="24"/>
        </w:rPr>
        <w:t>73</w:t>
      </w:r>
      <w:r w:rsidRPr="003812A8">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lang w:val="ro-RO"/>
        </w:rPr>
        <w:t>021/224.13.07</w:t>
      </w:r>
    </w:p>
    <w:p w:rsidR="00E97DB2" w:rsidRPr="003812A8" w:rsidRDefault="00E97DB2" w:rsidP="00BB2D20">
      <w:pPr>
        <w:spacing w:after="0" w:line="240" w:lineRule="auto"/>
        <w:ind w:left="-900" w:right="-1440"/>
        <w:contextualSpacing/>
        <w:jc w:val="center"/>
        <w:rPr>
          <w:rFonts w:ascii="Times New Roman" w:hAnsi="Times New Roman"/>
          <w:sz w:val="24"/>
          <w:szCs w:val="24"/>
        </w:rPr>
      </w:pPr>
      <w:r>
        <w:rPr>
          <w:rFonts w:ascii="Times New Roman" w:hAnsi="Times New Roman"/>
          <w:sz w:val="24"/>
          <w:szCs w:val="24"/>
        </w:rPr>
        <w:t>Operator date cu caracter personal nr. 9607</w:t>
      </w:r>
    </w:p>
    <w:p w:rsidR="00E97DB2" w:rsidRDefault="00BB2D20" w:rsidP="00BB2D20">
      <w:pPr>
        <w:spacing w:after="0" w:line="240" w:lineRule="auto"/>
        <w:ind w:left="-900" w:right="-1440"/>
        <w:contextualSpacing/>
        <w:rPr>
          <w:rFonts w:ascii="Times New Roman" w:hAnsi="Times New Roman"/>
          <w:sz w:val="24"/>
          <w:szCs w:val="24"/>
        </w:rPr>
      </w:pPr>
      <w:r>
        <w:rPr>
          <w:rFonts w:ascii="Times New Roman" w:hAnsi="Times New Roman"/>
          <w:sz w:val="24"/>
          <w:szCs w:val="24"/>
        </w:rPr>
        <w:t xml:space="preserve">                                       </w:t>
      </w:r>
      <w:r w:rsidR="00E97DB2">
        <w:rPr>
          <w:rFonts w:ascii="Times New Roman" w:hAnsi="Times New Roman"/>
          <w:sz w:val="24"/>
          <w:szCs w:val="24"/>
        </w:rPr>
        <w:t xml:space="preserve">   </w:t>
      </w:r>
      <w:r w:rsidR="00E97DB2" w:rsidRPr="003812A8">
        <w:rPr>
          <w:rFonts w:ascii="Times New Roman" w:hAnsi="Times New Roman"/>
          <w:sz w:val="24"/>
          <w:szCs w:val="24"/>
        </w:rPr>
        <w:t xml:space="preserve">e-mail: </w:t>
      </w:r>
      <w:hyperlink r:id="rId9" w:history="1">
        <w:r w:rsidR="00E97DB2" w:rsidRPr="00995A6C">
          <w:rPr>
            <w:rStyle w:val="Hyperlink"/>
            <w:rFonts w:ascii="Times New Roman" w:hAnsi="Times New Roman"/>
            <w:sz w:val="24"/>
            <w:szCs w:val="24"/>
          </w:rPr>
          <w:t>juridic_achizitiiresurse@cmcaraiman.ro</w:t>
        </w:r>
      </w:hyperlink>
      <w:r w:rsidR="00E97DB2" w:rsidRPr="003812A8">
        <w:rPr>
          <w:rFonts w:ascii="Times New Roman" w:hAnsi="Times New Roman"/>
          <w:sz w:val="24"/>
          <w:szCs w:val="24"/>
        </w:rPr>
        <w:t>;</w:t>
      </w:r>
    </w:p>
    <w:p w:rsidR="00E97DB2" w:rsidRDefault="00E97DB2" w:rsidP="00BB2D20">
      <w:pPr>
        <w:spacing w:line="360" w:lineRule="auto"/>
        <w:ind w:firstLine="720"/>
        <w:contextualSpacing/>
        <w:jc w:val="center"/>
        <w:rPr>
          <w:rFonts w:ascii="Times New Roman" w:hAnsi="Times New Roman"/>
          <w:b/>
          <w:sz w:val="24"/>
          <w:szCs w:val="24"/>
        </w:rPr>
      </w:pPr>
    </w:p>
    <w:p w:rsidR="008D1D14" w:rsidRDefault="008D1D14" w:rsidP="00BB2D20">
      <w:pPr>
        <w:spacing w:line="360" w:lineRule="auto"/>
        <w:ind w:firstLine="720"/>
        <w:contextualSpacing/>
        <w:jc w:val="center"/>
        <w:rPr>
          <w:rFonts w:ascii="Times New Roman" w:hAnsi="Times New Roman"/>
          <w:b/>
          <w:sz w:val="24"/>
          <w:szCs w:val="24"/>
        </w:rPr>
      </w:pPr>
    </w:p>
    <w:p w:rsidR="00E97DB2" w:rsidRPr="002B3C1C" w:rsidRDefault="00E97DB2" w:rsidP="00BB2D20">
      <w:pPr>
        <w:spacing w:line="360" w:lineRule="auto"/>
        <w:ind w:firstLine="720"/>
        <w:contextualSpacing/>
        <w:jc w:val="center"/>
        <w:rPr>
          <w:rFonts w:ascii="Times New Roman" w:hAnsi="Times New Roman"/>
          <w:b/>
          <w:sz w:val="24"/>
          <w:szCs w:val="24"/>
        </w:rPr>
      </w:pPr>
      <w:r w:rsidRPr="002B3C1C">
        <w:rPr>
          <w:rFonts w:ascii="Times New Roman" w:hAnsi="Times New Roman"/>
          <w:b/>
          <w:sz w:val="24"/>
          <w:szCs w:val="24"/>
        </w:rPr>
        <w:t>RAPORT DE SPECIALITATE</w:t>
      </w:r>
    </w:p>
    <w:p w:rsidR="00FF38B2" w:rsidRPr="002B3C1C" w:rsidRDefault="00FF38B2" w:rsidP="00BB2D20">
      <w:pPr>
        <w:spacing w:line="360" w:lineRule="auto"/>
        <w:ind w:firstLine="720"/>
        <w:contextualSpacing/>
        <w:jc w:val="both"/>
        <w:rPr>
          <w:rFonts w:ascii="Times New Roman" w:hAnsi="Times New Roman"/>
          <w:b/>
          <w:sz w:val="24"/>
          <w:szCs w:val="24"/>
        </w:rPr>
      </w:pPr>
    </w:p>
    <w:p w:rsidR="00FF38B2" w:rsidRDefault="00FF38B2" w:rsidP="007B1E4A">
      <w:pPr>
        <w:spacing w:after="0" w:line="360" w:lineRule="auto"/>
        <w:ind w:firstLine="720"/>
        <w:contextualSpacing/>
        <w:jc w:val="both"/>
        <w:rPr>
          <w:rFonts w:ascii="Times New Roman" w:hAnsi="Times New Roman"/>
          <w:sz w:val="24"/>
          <w:szCs w:val="24"/>
          <w:lang w:val="ro-RO"/>
        </w:rPr>
      </w:pPr>
    </w:p>
    <w:p w:rsidR="00D2201B" w:rsidRDefault="0065049B" w:rsidP="007B1E4A">
      <w:pPr>
        <w:spacing w:line="360" w:lineRule="auto"/>
        <w:ind w:firstLine="720"/>
        <w:contextualSpacing/>
        <w:jc w:val="both"/>
        <w:rPr>
          <w:rFonts w:ascii="Times New Roman" w:hAnsi="Times New Roman"/>
          <w:sz w:val="24"/>
          <w:szCs w:val="24"/>
        </w:rPr>
      </w:pPr>
      <w:r>
        <w:rPr>
          <w:rFonts w:ascii="Times New Roman" w:hAnsi="Times New Roman"/>
          <w:sz w:val="24"/>
          <w:szCs w:val="24"/>
        </w:rPr>
        <w:t xml:space="preserve">Având în vedere </w:t>
      </w:r>
      <w:r w:rsidR="00BF27EA">
        <w:rPr>
          <w:rFonts w:ascii="Times New Roman" w:hAnsi="Times New Roman"/>
          <w:sz w:val="24"/>
          <w:szCs w:val="24"/>
        </w:rPr>
        <w:t>că be</w:t>
      </w:r>
      <w:r>
        <w:rPr>
          <w:rFonts w:ascii="Times New Roman" w:hAnsi="Times New Roman"/>
          <w:sz w:val="24"/>
          <w:szCs w:val="24"/>
        </w:rPr>
        <w:t>neficiar</w:t>
      </w:r>
      <w:r w:rsidR="00B462A6">
        <w:rPr>
          <w:rFonts w:ascii="Times New Roman" w:hAnsi="Times New Roman"/>
          <w:sz w:val="24"/>
          <w:szCs w:val="24"/>
        </w:rPr>
        <w:t>i</w:t>
      </w:r>
      <w:r w:rsidR="007867F0">
        <w:rPr>
          <w:rFonts w:ascii="Times New Roman" w:hAnsi="Times New Roman"/>
          <w:sz w:val="24"/>
          <w:szCs w:val="24"/>
        </w:rPr>
        <w:t>i</w:t>
      </w:r>
      <w:r w:rsidR="00B462A6">
        <w:rPr>
          <w:rFonts w:ascii="Times New Roman" w:hAnsi="Times New Roman"/>
          <w:sz w:val="24"/>
          <w:szCs w:val="24"/>
        </w:rPr>
        <w:t xml:space="preserve"> servicii</w:t>
      </w:r>
      <w:r w:rsidR="007867F0">
        <w:rPr>
          <w:rFonts w:ascii="Times New Roman" w:hAnsi="Times New Roman"/>
          <w:sz w:val="24"/>
          <w:szCs w:val="24"/>
        </w:rPr>
        <w:t>lor</w:t>
      </w:r>
      <w:r w:rsidR="00B462A6">
        <w:rPr>
          <w:rFonts w:ascii="Times New Roman" w:hAnsi="Times New Roman"/>
          <w:sz w:val="24"/>
          <w:szCs w:val="24"/>
        </w:rPr>
        <w:t xml:space="preserve"> medicale </w:t>
      </w:r>
      <w:r w:rsidR="007867F0">
        <w:rPr>
          <w:rFonts w:ascii="Times New Roman" w:hAnsi="Times New Roman"/>
          <w:sz w:val="24"/>
          <w:szCs w:val="24"/>
        </w:rPr>
        <w:t xml:space="preserve">oferite de Complexul Multifuncțional Caraiman, prezintă o patologie diversă în care predomină afecțiunile </w:t>
      </w:r>
      <w:r w:rsidR="00D2201B">
        <w:rPr>
          <w:rFonts w:ascii="Times New Roman" w:hAnsi="Times New Roman"/>
          <w:sz w:val="24"/>
          <w:szCs w:val="24"/>
        </w:rPr>
        <w:t>cardio-vasculare (circa 80% din totalul lor au vârsta peste 60 de ani</w:t>
      </w:r>
      <w:r w:rsidR="00BF27EA">
        <w:rPr>
          <w:rFonts w:ascii="Times New Roman" w:hAnsi="Times New Roman"/>
          <w:sz w:val="24"/>
          <w:szCs w:val="24"/>
        </w:rPr>
        <w:t xml:space="preserve">) </w:t>
      </w:r>
      <w:r w:rsidR="00D2201B">
        <w:rPr>
          <w:rFonts w:ascii="Times New Roman" w:hAnsi="Times New Roman"/>
          <w:sz w:val="24"/>
          <w:szCs w:val="24"/>
        </w:rPr>
        <w:t xml:space="preserve">se consideră necesară înființarea unui Cabinet de Cardiologie. </w:t>
      </w:r>
      <w:r>
        <w:rPr>
          <w:rFonts w:ascii="Times New Roman" w:hAnsi="Times New Roman"/>
          <w:sz w:val="24"/>
          <w:szCs w:val="24"/>
        </w:rPr>
        <w:t xml:space="preserve"> </w:t>
      </w:r>
    </w:p>
    <w:p w:rsidR="00F12392" w:rsidRDefault="00552A3D" w:rsidP="00946026">
      <w:pPr>
        <w:spacing w:line="360" w:lineRule="auto"/>
        <w:ind w:firstLine="720"/>
        <w:contextualSpacing/>
        <w:jc w:val="both"/>
        <w:rPr>
          <w:rFonts w:ascii="Times New Roman" w:hAnsi="Times New Roman"/>
          <w:sz w:val="24"/>
          <w:szCs w:val="24"/>
        </w:rPr>
      </w:pPr>
      <w:r>
        <w:rPr>
          <w:rFonts w:ascii="Times New Roman" w:hAnsi="Times New Roman"/>
          <w:sz w:val="24"/>
          <w:szCs w:val="24"/>
        </w:rPr>
        <w:t>Ț</w:t>
      </w:r>
      <w:r w:rsidR="00D2201B">
        <w:rPr>
          <w:rFonts w:ascii="Times New Roman" w:hAnsi="Times New Roman"/>
          <w:sz w:val="24"/>
          <w:szCs w:val="24"/>
        </w:rPr>
        <w:t>inând seama de faptul că în structura Centrului de Sănătate Multifuncțional Cabinetul O.R.L. existent în prezent este nefuncțional din data de 09.11.2009 prin lipsa unui medic specialist, propunem transformarea acestuia in Cabinet de Cardiologie, dup</w:t>
      </w:r>
      <w:r>
        <w:rPr>
          <w:rFonts w:ascii="Times New Roman" w:hAnsi="Times New Roman"/>
          <w:sz w:val="24"/>
          <w:szCs w:val="24"/>
        </w:rPr>
        <w:t>ă</w:t>
      </w:r>
      <w:r w:rsidR="00D2201B">
        <w:rPr>
          <w:rFonts w:ascii="Times New Roman" w:hAnsi="Times New Roman"/>
          <w:sz w:val="24"/>
          <w:szCs w:val="24"/>
        </w:rPr>
        <w:t xml:space="preserve"> cum </w:t>
      </w:r>
      <w:r w:rsidR="00946026">
        <w:rPr>
          <w:rFonts w:ascii="Times New Roman" w:hAnsi="Times New Roman"/>
          <w:sz w:val="24"/>
          <w:szCs w:val="24"/>
        </w:rPr>
        <w:t>urmeză</w:t>
      </w:r>
      <w:r w:rsidR="00AA3E81">
        <w:rPr>
          <w:rFonts w:ascii="Times New Roman" w:hAnsi="Times New Roman"/>
          <w:sz w:val="24"/>
          <w:szCs w:val="24"/>
        </w:rPr>
        <w:t xml:space="preserve">: </w:t>
      </w:r>
    </w:p>
    <w:p w:rsidR="003D2152" w:rsidRDefault="002371E7" w:rsidP="004D6056">
      <w:pPr>
        <w:pStyle w:val="ListParagraph"/>
        <w:numPr>
          <w:ilvl w:val="0"/>
          <w:numId w:val="2"/>
        </w:numPr>
        <w:tabs>
          <w:tab w:val="clear" w:pos="1429"/>
          <w:tab w:val="num" w:pos="630"/>
        </w:tabs>
        <w:suppressAutoHyphens/>
        <w:spacing w:line="360" w:lineRule="auto"/>
        <w:ind w:left="0" w:firstLine="0"/>
        <w:jc w:val="both"/>
        <w:rPr>
          <w:rFonts w:ascii="Times New Roman" w:hAnsi="Times New Roman"/>
          <w:sz w:val="24"/>
          <w:szCs w:val="24"/>
        </w:rPr>
      </w:pPr>
      <w:r>
        <w:rPr>
          <w:rFonts w:ascii="Times New Roman" w:hAnsi="Times New Roman"/>
          <w:b/>
          <w:sz w:val="24"/>
          <w:szCs w:val="24"/>
        </w:rPr>
        <w:t xml:space="preserve">  </w:t>
      </w:r>
      <w:r w:rsidR="00552A3D">
        <w:rPr>
          <w:rFonts w:ascii="Times New Roman" w:hAnsi="Times New Roman"/>
          <w:b/>
          <w:sz w:val="24"/>
          <w:szCs w:val="24"/>
        </w:rPr>
        <w:t>Cabinet</w:t>
      </w:r>
      <w:r w:rsidR="003D2152">
        <w:rPr>
          <w:rFonts w:ascii="Times New Roman" w:hAnsi="Times New Roman"/>
          <w:b/>
          <w:sz w:val="24"/>
          <w:szCs w:val="24"/>
        </w:rPr>
        <w:t>ul</w:t>
      </w:r>
      <w:r w:rsidR="00552A3D">
        <w:rPr>
          <w:rFonts w:ascii="Times New Roman" w:hAnsi="Times New Roman"/>
          <w:b/>
          <w:sz w:val="24"/>
          <w:szCs w:val="24"/>
        </w:rPr>
        <w:t xml:space="preserve"> O.R.L. </w:t>
      </w:r>
      <w:r w:rsidR="003D5A73" w:rsidRPr="003D5A73">
        <w:rPr>
          <w:rFonts w:ascii="Times New Roman" w:hAnsi="Times New Roman"/>
          <w:sz w:val="24"/>
          <w:szCs w:val="24"/>
        </w:rPr>
        <w:t>are</w:t>
      </w:r>
      <w:r w:rsidR="003D5A73">
        <w:rPr>
          <w:rFonts w:ascii="Times New Roman" w:hAnsi="Times New Roman"/>
          <w:b/>
          <w:sz w:val="24"/>
          <w:szCs w:val="24"/>
        </w:rPr>
        <w:t xml:space="preserve"> </w:t>
      </w:r>
      <w:r>
        <w:rPr>
          <w:rFonts w:ascii="Times New Roman" w:hAnsi="Times New Roman"/>
          <w:sz w:val="24"/>
          <w:szCs w:val="24"/>
        </w:rPr>
        <w:t>în componenţ</w:t>
      </w:r>
      <w:r w:rsidR="003D2152">
        <w:rPr>
          <w:rFonts w:ascii="Times New Roman" w:hAnsi="Times New Roman"/>
          <w:sz w:val="24"/>
          <w:szCs w:val="24"/>
        </w:rPr>
        <w:t>a sa</w:t>
      </w:r>
      <w:r>
        <w:rPr>
          <w:rFonts w:ascii="Times New Roman" w:hAnsi="Times New Roman"/>
          <w:sz w:val="24"/>
          <w:szCs w:val="24"/>
        </w:rPr>
        <w:t xml:space="preserve"> 1</w:t>
      </w:r>
      <w:r w:rsidR="00552A3D">
        <w:rPr>
          <w:rFonts w:ascii="Times New Roman" w:hAnsi="Times New Roman"/>
          <w:sz w:val="24"/>
          <w:szCs w:val="24"/>
        </w:rPr>
        <w:t xml:space="preserve"> post</w:t>
      </w:r>
      <w:r w:rsidR="003D2152">
        <w:rPr>
          <w:rFonts w:ascii="Times New Roman" w:hAnsi="Times New Roman"/>
          <w:sz w:val="24"/>
          <w:szCs w:val="24"/>
        </w:rPr>
        <w:t xml:space="preserve"> de medic specialist</w:t>
      </w:r>
      <w:r w:rsidR="00552A3D">
        <w:rPr>
          <w:rFonts w:ascii="Times New Roman" w:hAnsi="Times New Roman"/>
          <w:sz w:val="24"/>
          <w:szCs w:val="24"/>
        </w:rPr>
        <w:t xml:space="preserve"> – funcție contractuală de execuție vacantă. </w:t>
      </w:r>
      <w:r w:rsidR="004D6056" w:rsidRPr="00553B78">
        <w:rPr>
          <w:rFonts w:ascii="Times New Roman" w:hAnsi="Times New Roman"/>
          <w:sz w:val="24"/>
          <w:szCs w:val="24"/>
        </w:rPr>
        <w:t xml:space="preserve"> </w:t>
      </w:r>
      <w:r w:rsidR="004D6056">
        <w:rPr>
          <w:rFonts w:ascii="Times New Roman" w:hAnsi="Times New Roman"/>
          <w:sz w:val="24"/>
          <w:szCs w:val="24"/>
        </w:rPr>
        <w:t xml:space="preserve"> </w:t>
      </w:r>
    </w:p>
    <w:p w:rsidR="008231D2" w:rsidRDefault="004D6056" w:rsidP="008231D2">
      <w:pPr>
        <w:pStyle w:val="ListParagraph"/>
        <w:numPr>
          <w:ilvl w:val="0"/>
          <w:numId w:val="2"/>
        </w:numPr>
        <w:tabs>
          <w:tab w:val="clear" w:pos="1429"/>
          <w:tab w:val="num" w:pos="630"/>
        </w:tabs>
        <w:suppressAutoHyphens/>
        <w:spacing w:line="360" w:lineRule="auto"/>
        <w:ind w:left="0" w:firstLine="0"/>
        <w:jc w:val="both"/>
        <w:rPr>
          <w:rFonts w:ascii="Times New Roman" w:hAnsi="Times New Roman"/>
          <w:sz w:val="24"/>
          <w:szCs w:val="24"/>
        </w:rPr>
      </w:pPr>
      <w:r>
        <w:rPr>
          <w:rFonts w:ascii="Times New Roman" w:hAnsi="Times New Roman"/>
          <w:sz w:val="24"/>
          <w:szCs w:val="24"/>
        </w:rPr>
        <w:t xml:space="preserve"> </w:t>
      </w:r>
      <w:r w:rsidR="003D2152">
        <w:rPr>
          <w:rFonts w:ascii="Times New Roman" w:hAnsi="Times New Roman"/>
          <w:sz w:val="24"/>
          <w:szCs w:val="24"/>
        </w:rPr>
        <w:tab/>
      </w:r>
      <w:r>
        <w:rPr>
          <w:rFonts w:ascii="Times New Roman" w:hAnsi="Times New Roman"/>
          <w:sz w:val="24"/>
          <w:szCs w:val="24"/>
        </w:rPr>
        <w:t xml:space="preserve"> </w:t>
      </w:r>
      <w:r w:rsidR="008231D2">
        <w:rPr>
          <w:rFonts w:ascii="Times New Roman" w:hAnsi="Times New Roman"/>
          <w:sz w:val="24"/>
          <w:szCs w:val="24"/>
        </w:rPr>
        <w:t xml:space="preserve">Cabinetul O.R.L se va transforma în Cabinet Cardiologie și va avea în structură 1 post de medic specialist – funcție contractuală de execuție vacantă. </w:t>
      </w:r>
      <w:r w:rsidR="008231D2" w:rsidRPr="00553B78">
        <w:rPr>
          <w:rFonts w:ascii="Times New Roman" w:hAnsi="Times New Roman"/>
          <w:sz w:val="24"/>
          <w:szCs w:val="24"/>
        </w:rPr>
        <w:t xml:space="preserve"> </w:t>
      </w:r>
      <w:r w:rsidR="008231D2">
        <w:rPr>
          <w:rFonts w:ascii="Times New Roman" w:hAnsi="Times New Roman"/>
          <w:sz w:val="24"/>
          <w:szCs w:val="24"/>
        </w:rPr>
        <w:t xml:space="preserve"> </w:t>
      </w:r>
    </w:p>
    <w:p w:rsidR="004D6056" w:rsidRPr="00553B78" w:rsidRDefault="004D6056" w:rsidP="003D2152">
      <w:pPr>
        <w:pStyle w:val="ListParagraph"/>
        <w:suppressAutoHyphens/>
        <w:spacing w:line="360" w:lineRule="auto"/>
        <w:ind w:left="426"/>
        <w:jc w:val="both"/>
        <w:rPr>
          <w:rFonts w:ascii="Times New Roman" w:hAnsi="Times New Roman"/>
          <w:sz w:val="24"/>
          <w:szCs w:val="24"/>
        </w:rPr>
      </w:pPr>
    </w:p>
    <w:p w:rsidR="00F12392" w:rsidRDefault="00774BF4" w:rsidP="0069471B">
      <w:pPr>
        <w:pStyle w:val="ListParagraph"/>
        <w:spacing w:line="360" w:lineRule="auto"/>
        <w:ind w:left="0" w:firstLine="720"/>
        <w:jc w:val="both"/>
        <w:rPr>
          <w:rFonts w:ascii="Times New Roman" w:hAnsi="Times New Roman"/>
          <w:sz w:val="24"/>
          <w:szCs w:val="24"/>
        </w:rPr>
      </w:pPr>
      <w:r>
        <w:rPr>
          <w:rFonts w:ascii="Times New Roman" w:hAnsi="Times New Roman"/>
          <w:b/>
          <w:sz w:val="24"/>
          <w:szCs w:val="24"/>
        </w:rPr>
        <w:t xml:space="preserve">Regulamentul de Organizare și Funcționare </w:t>
      </w:r>
      <w:r w:rsidRPr="00480081">
        <w:rPr>
          <w:rFonts w:ascii="Times New Roman" w:hAnsi="Times New Roman"/>
          <w:sz w:val="24"/>
          <w:szCs w:val="24"/>
        </w:rPr>
        <w:t>al Complexului Multifuncțional Caraiman</w:t>
      </w:r>
      <w:r w:rsidR="0069471B">
        <w:rPr>
          <w:rFonts w:ascii="Times New Roman" w:hAnsi="Times New Roman"/>
          <w:sz w:val="24"/>
          <w:szCs w:val="24"/>
        </w:rPr>
        <w:t xml:space="preserve">, la </w:t>
      </w:r>
      <w:r w:rsidR="000C2772">
        <w:rPr>
          <w:rFonts w:ascii="Times New Roman" w:hAnsi="Times New Roman"/>
          <w:sz w:val="24"/>
          <w:szCs w:val="24"/>
        </w:rPr>
        <w:t>A</w:t>
      </w:r>
      <w:r w:rsidR="0069471B">
        <w:rPr>
          <w:rFonts w:ascii="Times New Roman" w:hAnsi="Times New Roman"/>
          <w:sz w:val="24"/>
          <w:szCs w:val="24"/>
        </w:rPr>
        <w:t>rt. 8 pct. 8.5. si la Art. 17 are urm</w:t>
      </w:r>
      <w:r w:rsidR="00E931EC">
        <w:rPr>
          <w:rFonts w:ascii="Times New Roman" w:hAnsi="Times New Roman"/>
          <w:sz w:val="24"/>
          <w:szCs w:val="24"/>
        </w:rPr>
        <w:t>ă</w:t>
      </w:r>
      <w:r w:rsidR="0069471B">
        <w:rPr>
          <w:rFonts w:ascii="Times New Roman" w:hAnsi="Times New Roman"/>
          <w:sz w:val="24"/>
          <w:szCs w:val="24"/>
        </w:rPr>
        <w:t>torul con</w:t>
      </w:r>
      <w:r w:rsidR="00E931EC">
        <w:rPr>
          <w:rFonts w:ascii="Times New Roman" w:hAnsi="Times New Roman"/>
          <w:sz w:val="24"/>
          <w:szCs w:val="24"/>
        </w:rPr>
        <w:t>ț</w:t>
      </w:r>
      <w:r w:rsidR="0069471B">
        <w:rPr>
          <w:rFonts w:ascii="Times New Roman" w:hAnsi="Times New Roman"/>
          <w:sz w:val="24"/>
          <w:szCs w:val="24"/>
        </w:rPr>
        <w:t>inut</w:t>
      </w:r>
      <w:r w:rsidR="00F12392" w:rsidRPr="00F12392">
        <w:rPr>
          <w:rFonts w:ascii="Times New Roman" w:hAnsi="Times New Roman"/>
          <w:sz w:val="24"/>
          <w:szCs w:val="24"/>
        </w:rPr>
        <w:t xml:space="preserve">: </w:t>
      </w:r>
    </w:p>
    <w:p w:rsidR="007122AB" w:rsidRDefault="007122AB" w:rsidP="007122AB">
      <w:pPr>
        <w:suppressAutoHyphens/>
        <w:spacing w:line="360" w:lineRule="auto"/>
        <w:ind w:firstLine="426"/>
        <w:jc w:val="both"/>
        <w:rPr>
          <w:rFonts w:ascii="Times New Roman" w:hAnsi="Times New Roman"/>
          <w:sz w:val="24"/>
          <w:szCs w:val="24"/>
        </w:rPr>
      </w:pPr>
      <w:r>
        <w:rPr>
          <w:rFonts w:ascii="Times New Roman" w:hAnsi="Times New Roman"/>
          <w:sz w:val="24"/>
          <w:szCs w:val="24"/>
        </w:rPr>
        <w:t xml:space="preserve">    </w:t>
      </w:r>
      <w:r w:rsidR="000C2772">
        <w:rPr>
          <w:rFonts w:ascii="Times New Roman" w:hAnsi="Times New Roman"/>
          <w:sz w:val="24"/>
          <w:szCs w:val="24"/>
        </w:rPr>
        <w:t>“</w:t>
      </w:r>
      <w:r w:rsidR="00480081">
        <w:rPr>
          <w:rFonts w:ascii="Times New Roman" w:hAnsi="Times New Roman"/>
          <w:sz w:val="24"/>
          <w:szCs w:val="24"/>
        </w:rPr>
        <w:t>Art. 8. CM Caraiman are următoarea structură organizatorică</w:t>
      </w:r>
      <w:r w:rsidRPr="007122AB">
        <w:rPr>
          <w:rFonts w:ascii="Times New Roman" w:hAnsi="Times New Roman"/>
          <w:sz w:val="24"/>
          <w:szCs w:val="24"/>
        </w:rPr>
        <w:t>:</w:t>
      </w:r>
    </w:p>
    <w:p w:rsidR="00480081" w:rsidRPr="00480081" w:rsidRDefault="00480081" w:rsidP="00480081">
      <w:pPr>
        <w:pStyle w:val="ListParagraph"/>
        <w:numPr>
          <w:ilvl w:val="1"/>
          <w:numId w:val="8"/>
        </w:numPr>
        <w:tabs>
          <w:tab w:val="left" w:pos="540"/>
          <w:tab w:val="left" w:pos="851"/>
        </w:tabs>
        <w:spacing w:after="0" w:line="240" w:lineRule="auto"/>
        <w:ind w:right="144"/>
        <w:jc w:val="both"/>
        <w:rPr>
          <w:rFonts w:ascii="Times New Roman" w:hAnsi="Times New Roman" w:cs="Times New Roman"/>
          <w:sz w:val="24"/>
          <w:szCs w:val="24"/>
          <w:lang w:val="pt-BR"/>
        </w:rPr>
      </w:pPr>
      <w:r w:rsidRPr="00480081">
        <w:rPr>
          <w:rFonts w:ascii="Times New Roman" w:hAnsi="Times New Roman" w:cs="Times New Roman"/>
          <w:sz w:val="24"/>
          <w:szCs w:val="24"/>
        </w:rPr>
        <w:t xml:space="preserve"> </w:t>
      </w:r>
      <w:r w:rsidRPr="00480081">
        <w:rPr>
          <w:rFonts w:ascii="Times New Roman" w:hAnsi="Times New Roman" w:cs="Times New Roman"/>
          <w:sz w:val="24"/>
          <w:szCs w:val="24"/>
          <w:lang w:val="pt-BR"/>
        </w:rPr>
        <w:t>Unitatea Medicina Muncii</w:t>
      </w:r>
    </w:p>
    <w:p w:rsidR="00480081" w:rsidRPr="000C2772" w:rsidRDefault="00480081" w:rsidP="00480081">
      <w:pPr>
        <w:tabs>
          <w:tab w:val="left" w:pos="540"/>
          <w:tab w:val="left" w:pos="851"/>
        </w:tabs>
        <w:spacing w:after="0"/>
        <w:ind w:right="144" w:firstLine="450"/>
        <w:contextualSpacing/>
        <w:jc w:val="both"/>
        <w:rPr>
          <w:rFonts w:ascii="Times New Roman" w:hAnsi="Times New Roman" w:cs="Times New Roman"/>
          <w:b/>
          <w:sz w:val="24"/>
          <w:szCs w:val="24"/>
          <w:lang w:val="pt-BR"/>
        </w:rPr>
      </w:pPr>
      <w:r w:rsidRPr="00480081">
        <w:rPr>
          <w:rFonts w:ascii="Times New Roman" w:hAnsi="Times New Roman" w:cs="Times New Roman"/>
          <w:sz w:val="24"/>
          <w:szCs w:val="24"/>
          <w:lang w:val="pt-BR"/>
        </w:rPr>
        <w:tab/>
      </w:r>
      <w:r w:rsidRPr="00480081">
        <w:rPr>
          <w:rFonts w:ascii="Times New Roman" w:hAnsi="Times New Roman" w:cs="Times New Roman"/>
          <w:sz w:val="24"/>
          <w:szCs w:val="24"/>
          <w:lang w:val="pt-BR"/>
        </w:rPr>
        <w:tab/>
      </w:r>
      <w:r w:rsidRPr="00480081">
        <w:rPr>
          <w:rFonts w:ascii="Times New Roman" w:hAnsi="Times New Roman" w:cs="Times New Roman"/>
          <w:sz w:val="24"/>
          <w:szCs w:val="24"/>
          <w:lang w:val="pt-BR"/>
        </w:rPr>
        <w:tab/>
        <w:t xml:space="preserve">-      </w:t>
      </w:r>
      <w:r w:rsidRPr="000C2772">
        <w:rPr>
          <w:rFonts w:ascii="Times New Roman" w:hAnsi="Times New Roman" w:cs="Times New Roman"/>
          <w:b/>
          <w:sz w:val="24"/>
          <w:szCs w:val="24"/>
          <w:lang w:val="pt-BR"/>
        </w:rPr>
        <w:t>Cabinet O.R.L</w:t>
      </w:r>
    </w:p>
    <w:p w:rsidR="00480081" w:rsidRPr="00480081" w:rsidRDefault="00480081" w:rsidP="00480081">
      <w:pPr>
        <w:tabs>
          <w:tab w:val="left" w:pos="540"/>
          <w:tab w:val="left" w:pos="851"/>
        </w:tabs>
        <w:spacing w:after="0"/>
        <w:ind w:left="360" w:right="144"/>
        <w:contextualSpacing/>
        <w:jc w:val="both"/>
        <w:rPr>
          <w:rFonts w:ascii="Times New Roman" w:hAnsi="Times New Roman" w:cs="Times New Roman"/>
          <w:sz w:val="24"/>
          <w:szCs w:val="24"/>
          <w:lang w:val="pt-BR"/>
        </w:rPr>
      </w:pPr>
      <w:r w:rsidRPr="00480081">
        <w:rPr>
          <w:rFonts w:ascii="Times New Roman" w:hAnsi="Times New Roman" w:cs="Times New Roman"/>
          <w:sz w:val="24"/>
          <w:szCs w:val="24"/>
          <w:lang w:val="pt-BR"/>
        </w:rPr>
        <w:tab/>
      </w:r>
      <w:r w:rsidRPr="00480081">
        <w:rPr>
          <w:rFonts w:ascii="Times New Roman" w:hAnsi="Times New Roman" w:cs="Times New Roman"/>
          <w:sz w:val="24"/>
          <w:szCs w:val="24"/>
          <w:lang w:val="pt-BR"/>
        </w:rPr>
        <w:tab/>
      </w:r>
      <w:r w:rsidRPr="00480081">
        <w:rPr>
          <w:rFonts w:ascii="Times New Roman" w:hAnsi="Times New Roman" w:cs="Times New Roman"/>
          <w:sz w:val="24"/>
          <w:szCs w:val="24"/>
          <w:lang w:val="pt-BR"/>
        </w:rPr>
        <w:tab/>
        <w:t>-      Cabinet Oftalmologie</w:t>
      </w:r>
    </w:p>
    <w:p w:rsidR="00480081" w:rsidRPr="00480081" w:rsidRDefault="00480081" w:rsidP="00480081">
      <w:pPr>
        <w:tabs>
          <w:tab w:val="left" w:pos="540"/>
          <w:tab w:val="left" w:pos="851"/>
        </w:tabs>
        <w:spacing w:after="0"/>
        <w:ind w:left="360" w:right="144"/>
        <w:contextualSpacing/>
        <w:jc w:val="both"/>
        <w:rPr>
          <w:rFonts w:ascii="Times New Roman" w:hAnsi="Times New Roman" w:cs="Times New Roman"/>
          <w:sz w:val="24"/>
          <w:szCs w:val="24"/>
          <w:lang w:val="pt-BR"/>
        </w:rPr>
      </w:pPr>
      <w:r w:rsidRPr="00480081">
        <w:rPr>
          <w:rFonts w:ascii="Times New Roman" w:hAnsi="Times New Roman" w:cs="Times New Roman"/>
          <w:sz w:val="24"/>
          <w:szCs w:val="24"/>
          <w:lang w:val="pt-BR"/>
        </w:rPr>
        <w:t xml:space="preserve">                  -      Cabinet Neurologie-psihiatrie</w:t>
      </w:r>
    </w:p>
    <w:p w:rsidR="00480081" w:rsidRPr="00480081" w:rsidRDefault="00480081" w:rsidP="00480081">
      <w:pPr>
        <w:tabs>
          <w:tab w:val="left" w:pos="540"/>
          <w:tab w:val="left" w:pos="851"/>
        </w:tabs>
        <w:spacing w:after="0"/>
        <w:ind w:left="360" w:right="144"/>
        <w:contextualSpacing/>
        <w:jc w:val="both"/>
        <w:rPr>
          <w:rFonts w:ascii="Times New Roman" w:hAnsi="Times New Roman" w:cs="Times New Roman"/>
          <w:sz w:val="24"/>
          <w:szCs w:val="24"/>
          <w:lang w:val="pt-BR"/>
        </w:rPr>
      </w:pPr>
      <w:r w:rsidRPr="00480081">
        <w:rPr>
          <w:rFonts w:ascii="Times New Roman" w:hAnsi="Times New Roman" w:cs="Times New Roman"/>
          <w:sz w:val="24"/>
          <w:szCs w:val="24"/>
          <w:lang w:val="pt-BR"/>
        </w:rPr>
        <w:t xml:space="preserve">                  -      Cabinet Radiologie</w:t>
      </w:r>
    </w:p>
    <w:p w:rsidR="00480081" w:rsidRDefault="00480081" w:rsidP="00480081">
      <w:pPr>
        <w:tabs>
          <w:tab w:val="left" w:pos="540"/>
          <w:tab w:val="left" w:pos="851"/>
        </w:tabs>
        <w:spacing w:after="0"/>
        <w:ind w:left="360" w:right="144"/>
        <w:contextualSpacing/>
        <w:jc w:val="both"/>
        <w:rPr>
          <w:rFonts w:ascii="Times New Roman" w:hAnsi="Times New Roman" w:cs="Times New Roman"/>
          <w:sz w:val="24"/>
          <w:szCs w:val="24"/>
          <w:lang w:val="pt-BR"/>
        </w:rPr>
      </w:pPr>
      <w:r w:rsidRPr="00480081">
        <w:rPr>
          <w:rFonts w:ascii="Times New Roman" w:hAnsi="Times New Roman" w:cs="Times New Roman"/>
          <w:sz w:val="24"/>
          <w:szCs w:val="24"/>
          <w:lang w:val="pt-BR"/>
        </w:rPr>
        <w:t xml:space="preserve">                  -      Compartiment Psiholog</w:t>
      </w:r>
      <w:r w:rsidR="000C2772">
        <w:rPr>
          <w:rFonts w:ascii="Times New Roman" w:hAnsi="Times New Roman" w:cs="Times New Roman"/>
          <w:sz w:val="24"/>
          <w:szCs w:val="24"/>
          <w:lang w:val="pt-BR"/>
        </w:rPr>
        <w:t>”</w:t>
      </w:r>
    </w:p>
    <w:p w:rsidR="000C2772" w:rsidRPr="00480081" w:rsidRDefault="000C2772" w:rsidP="00480081">
      <w:pPr>
        <w:tabs>
          <w:tab w:val="left" w:pos="540"/>
          <w:tab w:val="left" w:pos="851"/>
        </w:tabs>
        <w:spacing w:after="0"/>
        <w:ind w:left="360" w:right="144"/>
        <w:contextualSpacing/>
        <w:jc w:val="both"/>
        <w:rPr>
          <w:rFonts w:ascii="Times New Roman" w:hAnsi="Times New Roman" w:cs="Times New Roman"/>
          <w:sz w:val="24"/>
          <w:szCs w:val="24"/>
          <w:lang w:val="pt-BR"/>
        </w:rPr>
      </w:pPr>
    </w:p>
    <w:p w:rsidR="00480081" w:rsidRPr="000C2772" w:rsidRDefault="000C2772" w:rsidP="00480081">
      <w:pPr>
        <w:tabs>
          <w:tab w:val="left" w:pos="0"/>
          <w:tab w:val="left" w:pos="1440"/>
        </w:tabs>
        <w:ind w:right="144"/>
        <w:jc w:val="both"/>
        <w:rPr>
          <w:rFonts w:ascii="Times New Roman" w:hAnsi="Times New Roman" w:cs="Times New Roman"/>
          <w:sz w:val="24"/>
          <w:szCs w:val="24"/>
          <w:u w:val="single"/>
          <w:lang w:val="it-IT"/>
        </w:rPr>
      </w:pPr>
      <w:r w:rsidRPr="000C2772">
        <w:rPr>
          <w:rFonts w:ascii="Times New Roman" w:hAnsi="Times New Roman" w:cs="Times New Roman"/>
          <w:sz w:val="24"/>
          <w:szCs w:val="24"/>
          <w:lang w:val="it-IT"/>
        </w:rPr>
        <w:t xml:space="preserve">              “</w:t>
      </w:r>
      <w:r w:rsidR="00480081" w:rsidRPr="000C2772">
        <w:rPr>
          <w:rFonts w:ascii="Times New Roman" w:hAnsi="Times New Roman" w:cs="Times New Roman"/>
          <w:sz w:val="24"/>
          <w:szCs w:val="24"/>
          <w:u w:val="single"/>
          <w:lang w:val="it-IT"/>
        </w:rPr>
        <w:t xml:space="preserve">ART. 17 Atribuții MEDIC DE SPECIALITATE (planificare familială, medicină de familie, stomatologie, </w:t>
      </w:r>
      <w:r w:rsidR="00480081" w:rsidRPr="000C2772">
        <w:rPr>
          <w:rFonts w:ascii="Times New Roman" w:hAnsi="Times New Roman" w:cs="Times New Roman"/>
          <w:b/>
          <w:sz w:val="24"/>
          <w:szCs w:val="24"/>
          <w:u w:val="single"/>
          <w:lang w:val="it-IT"/>
        </w:rPr>
        <w:t>O.R.L.</w:t>
      </w:r>
      <w:r w:rsidR="00480081" w:rsidRPr="000C2772">
        <w:rPr>
          <w:rFonts w:ascii="Times New Roman" w:hAnsi="Times New Roman" w:cs="Times New Roman"/>
          <w:sz w:val="24"/>
          <w:szCs w:val="24"/>
          <w:u w:val="single"/>
          <w:lang w:val="it-IT"/>
        </w:rPr>
        <w:t>, oftalmologie, psihiatrie, radiologie)</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acordă asistenţă medicală de specialitate pacienţilor care se prezintă la consultaţie;</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exeminează pacienţii şi completează, respectiv actualizeaza fişa de consultaţii;</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stabileste diagnosticul pacienților și planul de tratament</w:t>
      </w:r>
      <w:r w:rsidRPr="000C2772">
        <w:rPr>
          <w:rFonts w:ascii="Times New Roman" w:hAnsi="Times New Roman" w:cs="Times New Roman"/>
          <w:sz w:val="24"/>
          <w:szCs w:val="24"/>
          <w:lang w:val="pt-BR"/>
        </w:rPr>
        <w:t>;</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monitorizeaza permanent pacientii și supervizează administratrea tratamentelor prescrise</w:t>
      </w:r>
      <w:r w:rsidRPr="000C2772">
        <w:rPr>
          <w:rFonts w:ascii="Times New Roman" w:hAnsi="Times New Roman" w:cs="Times New Roman"/>
          <w:sz w:val="24"/>
          <w:szCs w:val="24"/>
          <w:lang w:val="pt-BR"/>
        </w:rPr>
        <w:t>;</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lastRenderedPageBreak/>
        <w:t>informeaza pacienții despre modul de utilizare al medicamentelor prescrise și despre potențialele lor riscuri sau efecte adverse</w:t>
      </w:r>
      <w:r w:rsidRPr="000C2772">
        <w:rPr>
          <w:rFonts w:ascii="Times New Roman" w:hAnsi="Times New Roman" w:cs="Times New Roman"/>
          <w:sz w:val="24"/>
          <w:szCs w:val="24"/>
          <w:lang w:val="pt-BR"/>
        </w:rPr>
        <w:t>;</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îndrumă pacienţii care nu necesită supraveghere şi tratament de specialitate către medicii de familie  cu indicaţia conduitei terapeutice;</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pt-BR"/>
        </w:rPr>
      </w:pPr>
      <w:r w:rsidRPr="000C2772">
        <w:rPr>
          <w:rFonts w:ascii="Times New Roman" w:hAnsi="Times New Roman" w:cs="Times New Roman"/>
          <w:sz w:val="24"/>
          <w:szCs w:val="24"/>
          <w:lang w:val="pt-BR"/>
        </w:rPr>
        <w:t>acordă primul ajutor medical şi organizează transportul, precum şi asistenţă medicală pe timpul transportului, pentru pacienţii cu afecţiuni medico-chirurgicale de urgenţă sau se asigură ca acesta este asigurat de către Unitatea de ambulanţă;</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pt-BR"/>
        </w:rPr>
      </w:pPr>
      <w:r w:rsidRPr="000C2772">
        <w:rPr>
          <w:rFonts w:ascii="Times New Roman" w:hAnsi="Times New Roman" w:cs="Times New Roman"/>
          <w:sz w:val="24"/>
          <w:szCs w:val="24"/>
          <w:lang w:val="pt-BR"/>
        </w:rPr>
        <w:t>efectuează intervenţii de mică chirurgie la nivelul posibilităţilor de rezolvare ambulatorie conform indicaţiilor Ministerului Sănatăţii;</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stabileşte incapacitatea temporară de muncă şi emite certificatul medical potrivit reglementarilor în vigoare;</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efectuează în specialitatea respectivă consultaţii medicale, trimitere la comisia de expertizare a capacităţii de muncă;</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se ocupă permanent de ridicarea nivelului profesional propriu şi al personalului din subordine;</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urmăreşte şi asigură folosirea şi întreţinerea corectă a mijloacelor din dotare;</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gestionează medicamentele şi consumabilele şi face propuneri pentru asigurarea bazei materiale necesare desfăşurării activităţii;</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pt-BR"/>
        </w:rPr>
      </w:pPr>
      <w:r w:rsidRPr="000C2772">
        <w:rPr>
          <w:rFonts w:ascii="Times New Roman" w:hAnsi="Times New Roman" w:cs="Times New Roman"/>
          <w:sz w:val="24"/>
          <w:szCs w:val="24"/>
          <w:lang w:val="pt-BR"/>
        </w:rPr>
        <w:t>controlează respectarea normelor de igienă şi antiepidemice;</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pt-BR"/>
        </w:rPr>
      </w:pPr>
      <w:r w:rsidRPr="000C2772">
        <w:rPr>
          <w:rFonts w:ascii="Times New Roman" w:hAnsi="Times New Roman" w:cs="Times New Roman"/>
          <w:sz w:val="24"/>
          <w:szCs w:val="24"/>
          <w:lang w:val="pt-BR"/>
        </w:rPr>
        <w:t>răspunde de respectarea, de către personalul aflat în subordine, a normelor de disciplină a muncii şi când situaţia o cere, ia măsuri de sancţionare;</w:t>
      </w:r>
    </w:p>
    <w:p w:rsidR="00480081" w:rsidRPr="000C2772" w:rsidRDefault="00480081" w:rsidP="0048008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pt-BR"/>
        </w:rPr>
      </w:pPr>
      <w:r w:rsidRPr="000C2772">
        <w:rPr>
          <w:rFonts w:ascii="Times New Roman" w:hAnsi="Times New Roman" w:cs="Times New Roman"/>
          <w:sz w:val="24"/>
          <w:szCs w:val="24"/>
          <w:lang w:val="pt-BR"/>
        </w:rPr>
        <w:t>urmăreşte respectarea normelor de protecţia şi medicina muncii de către personalul subordonat;</w:t>
      </w:r>
      <w:r w:rsidR="000C2772" w:rsidRPr="000C2772">
        <w:rPr>
          <w:rFonts w:ascii="Times New Roman" w:hAnsi="Times New Roman" w:cs="Times New Roman"/>
          <w:sz w:val="24"/>
          <w:szCs w:val="24"/>
          <w:lang w:val="pt-BR"/>
        </w:rPr>
        <w:t>”</w:t>
      </w:r>
    </w:p>
    <w:p w:rsidR="00480081" w:rsidRDefault="00480081" w:rsidP="007122AB">
      <w:pPr>
        <w:suppressAutoHyphens/>
        <w:spacing w:line="360" w:lineRule="auto"/>
        <w:ind w:firstLine="426"/>
        <w:jc w:val="both"/>
        <w:rPr>
          <w:rFonts w:ascii="Times New Roman" w:hAnsi="Times New Roman"/>
          <w:b/>
          <w:sz w:val="24"/>
          <w:szCs w:val="24"/>
        </w:rPr>
      </w:pPr>
    </w:p>
    <w:p w:rsidR="0069471B" w:rsidRDefault="0069471B" w:rsidP="0069471B">
      <w:pPr>
        <w:pStyle w:val="ListParagraph"/>
        <w:spacing w:line="360" w:lineRule="auto"/>
        <w:ind w:left="0" w:firstLine="720"/>
        <w:jc w:val="both"/>
        <w:rPr>
          <w:rFonts w:ascii="Times New Roman" w:hAnsi="Times New Roman"/>
          <w:sz w:val="24"/>
          <w:szCs w:val="24"/>
        </w:rPr>
      </w:pPr>
      <w:r w:rsidRPr="00F12392">
        <w:rPr>
          <w:rFonts w:ascii="Times New Roman" w:hAnsi="Times New Roman"/>
          <w:sz w:val="24"/>
          <w:szCs w:val="24"/>
        </w:rPr>
        <w:t xml:space="preserve">În urma </w:t>
      </w:r>
      <w:r>
        <w:rPr>
          <w:rFonts w:ascii="Times New Roman" w:hAnsi="Times New Roman"/>
          <w:sz w:val="24"/>
          <w:szCs w:val="24"/>
        </w:rPr>
        <w:t>transformări</w:t>
      </w:r>
      <w:r w:rsidR="0011379E">
        <w:rPr>
          <w:rFonts w:ascii="Times New Roman" w:hAnsi="Times New Roman"/>
          <w:sz w:val="24"/>
          <w:szCs w:val="24"/>
        </w:rPr>
        <w:t xml:space="preserve">i Cabinetului O.R.L. în Cabinet Cardiologie </w:t>
      </w:r>
      <w:r>
        <w:rPr>
          <w:rFonts w:ascii="Times New Roman" w:hAnsi="Times New Roman"/>
          <w:sz w:val="24"/>
          <w:szCs w:val="24"/>
        </w:rPr>
        <w:t xml:space="preserve"> </w:t>
      </w:r>
      <w:r>
        <w:rPr>
          <w:rFonts w:ascii="Times New Roman" w:hAnsi="Times New Roman"/>
          <w:b/>
          <w:sz w:val="24"/>
          <w:szCs w:val="24"/>
        </w:rPr>
        <w:t xml:space="preserve">Regulamentul de Organizare și Funcționare </w:t>
      </w:r>
      <w:r w:rsidRPr="00480081">
        <w:rPr>
          <w:rFonts w:ascii="Times New Roman" w:hAnsi="Times New Roman"/>
          <w:sz w:val="24"/>
          <w:szCs w:val="24"/>
        </w:rPr>
        <w:t>al Complexului Multifuncțional Caraiman</w:t>
      </w:r>
      <w:r w:rsidRPr="00F12392">
        <w:rPr>
          <w:rFonts w:ascii="Times New Roman" w:hAnsi="Times New Roman"/>
          <w:b/>
          <w:sz w:val="24"/>
          <w:szCs w:val="24"/>
        </w:rPr>
        <w:t xml:space="preserve"> </w:t>
      </w:r>
      <w:r w:rsidR="009525E1">
        <w:rPr>
          <w:rFonts w:ascii="Times New Roman" w:hAnsi="Times New Roman"/>
          <w:sz w:val="24"/>
          <w:szCs w:val="24"/>
        </w:rPr>
        <w:t xml:space="preserve">la Art. 8 pct. 8.5. si la Art. 17 </w:t>
      </w:r>
      <w:r w:rsidRPr="00F12392">
        <w:rPr>
          <w:rFonts w:ascii="Times New Roman" w:hAnsi="Times New Roman"/>
          <w:sz w:val="24"/>
          <w:szCs w:val="24"/>
        </w:rPr>
        <w:t>va avea</w:t>
      </w:r>
      <w:r>
        <w:rPr>
          <w:rFonts w:ascii="Times New Roman" w:hAnsi="Times New Roman"/>
          <w:sz w:val="24"/>
          <w:szCs w:val="24"/>
        </w:rPr>
        <w:t xml:space="preserve"> următo</w:t>
      </w:r>
      <w:r w:rsidR="009525E1">
        <w:rPr>
          <w:rFonts w:ascii="Times New Roman" w:hAnsi="Times New Roman"/>
          <w:sz w:val="24"/>
          <w:szCs w:val="24"/>
        </w:rPr>
        <w:t>rul conținut</w:t>
      </w:r>
      <w:r w:rsidRPr="00F12392">
        <w:rPr>
          <w:rFonts w:ascii="Times New Roman" w:hAnsi="Times New Roman"/>
          <w:sz w:val="24"/>
          <w:szCs w:val="24"/>
        </w:rPr>
        <w:t xml:space="preserve">: </w:t>
      </w:r>
    </w:p>
    <w:p w:rsidR="009525E1" w:rsidRDefault="009525E1" w:rsidP="009525E1">
      <w:pPr>
        <w:suppressAutoHyphens/>
        <w:spacing w:line="360" w:lineRule="auto"/>
        <w:ind w:firstLine="426"/>
        <w:jc w:val="both"/>
        <w:rPr>
          <w:rFonts w:ascii="Times New Roman" w:hAnsi="Times New Roman"/>
          <w:sz w:val="24"/>
          <w:szCs w:val="24"/>
        </w:rPr>
      </w:pPr>
      <w:r>
        <w:rPr>
          <w:rFonts w:ascii="Times New Roman" w:hAnsi="Times New Roman"/>
          <w:sz w:val="24"/>
          <w:szCs w:val="24"/>
        </w:rPr>
        <w:t xml:space="preserve">    “Art. 8. CM Caraiman are următoarea structură organizatorică</w:t>
      </w:r>
      <w:r w:rsidRPr="007122AB">
        <w:rPr>
          <w:rFonts w:ascii="Times New Roman" w:hAnsi="Times New Roman"/>
          <w:sz w:val="24"/>
          <w:szCs w:val="24"/>
        </w:rPr>
        <w:t>:</w:t>
      </w:r>
    </w:p>
    <w:p w:rsidR="009525E1" w:rsidRPr="00FB327A" w:rsidRDefault="009525E1" w:rsidP="00FB327A">
      <w:pPr>
        <w:pStyle w:val="ListParagraph"/>
        <w:numPr>
          <w:ilvl w:val="1"/>
          <w:numId w:val="10"/>
        </w:numPr>
        <w:tabs>
          <w:tab w:val="left" w:pos="540"/>
          <w:tab w:val="left" w:pos="851"/>
        </w:tabs>
        <w:spacing w:after="0" w:line="240" w:lineRule="auto"/>
        <w:ind w:right="144"/>
        <w:jc w:val="both"/>
        <w:rPr>
          <w:rFonts w:ascii="Times New Roman" w:hAnsi="Times New Roman" w:cs="Times New Roman"/>
          <w:sz w:val="24"/>
          <w:szCs w:val="24"/>
          <w:lang w:val="pt-BR"/>
        </w:rPr>
      </w:pPr>
      <w:r w:rsidRPr="00FB327A">
        <w:rPr>
          <w:rFonts w:ascii="Times New Roman" w:hAnsi="Times New Roman" w:cs="Times New Roman"/>
          <w:sz w:val="24"/>
          <w:szCs w:val="24"/>
        </w:rPr>
        <w:t xml:space="preserve"> </w:t>
      </w:r>
      <w:r w:rsidRPr="00FB327A">
        <w:rPr>
          <w:rFonts w:ascii="Times New Roman" w:hAnsi="Times New Roman" w:cs="Times New Roman"/>
          <w:sz w:val="24"/>
          <w:szCs w:val="24"/>
          <w:lang w:val="pt-BR"/>
        </w:rPr>
        <w:t>Unitatea Medicina Muncii</w:t>
      </w:r>
    </w:p>
    <w:p w:rsidR="009525E1" w:rsidRPr="000C2772" w:rsidRDefault="009525E1" w:rsidP="009525E1">
      <w:pPr>
        <w:tabs>
          <w:tab w:val="left" w:pos="540"/>
          <w:tab w:val="left" w:pos="851"/>
        </w:tabs>
        <w:spacing w:after="0"/>
        <w:ind w:right="144" w:firstLine="450"/>
        <w:contextualSpacing/>
        <w:jc w:val="both"/>
        <w:rPr>
          <w:rFonts w:ascii="Times New Roman" w:hAnsi="Times New Roman" w:cs="Times New Roman"/>
          <w:b/>
          <w:sz w:val="24"/>
          <w:szCs w:val="24"/>
          <w:lang w:val="pt-BR"/>
        </w:rPr>
      </w:pPr>
      <w:r w:rsidRPr="00480081">
        <w:rPr>
          <w:rFonts w:ascii="Times New Roman" w:hAnsi="Times New Roman" w:cs="Times New Roman"/>
          <w:sz w:val="24"/>
          <w:szCs w:val="24"/>
          <w:lang w:val="pt-BR"/>
        </w:rPr>
        <w:tab/>
      </w:r>
      <w:r w:rsidRPr="00480081">
        <w:rPr>
          <w:rFonts w:ascii="Times New Roman" w:hAnsi="Times New Roman" w:cs="Times New Roman"/>
          <w:sz w:val="24"/>
          <w:szCs w:val="24"/>
          <w:lang w:val="pt-BR"/>
        </w:rPr>
        <w:tab/>
      </w:r>
      <w:r w:rsidRPr="00480081">
        <w:rPr>
          <w:rFonts w:ascii="Times New Roman" w:hAnsi="Times New Roman" w:cs="Times New Roman"/>
          <w:sz w:val="24"/>
          <w:szCs w:val="24"/>
          <w:lang w:val="pt-BR"/>
        </w:rPr>
        <w:tab/>
        <w:t xml:space="preserve">-      </w:t>
      </w:r>
      <w:r w:rsidRPr="000C2772">
        <w:rPr>
          <w:rFonts w:ascii="Times New Roman" w:hAnsi="Times New Roman" w:cs="Times New Roman"/>
          <w:b/>
          <w:sz w:val="24"/>
          <w:szCs w:val="24"/>
          <w:lang w:val="pt-BR"/>
        </w:rPr>
        <w:t xml:space="preserve">Cabinet </w:t>
      </w:r>
      <w:r>
        <w:rPr>
          <w:rFonts w:ascii="Times New Roman" w:hAnsi="Times New Roman" w:cs="Times New Roman"/>
          <w:b/>
          <w:sz w:val="24"/>
          <w:szCs w:val="24"/>
          <w:lang w:val="pt-BR"/>
        </w:rPr>
        <w:t xml:space="preserve">Cardiologie </w:t>
      </w:r>
    </w:p>
    <w:p w:rsidR="009525E1" w:rsidRPr="00480081" w:rsidRDefault="009525E1" w:rsidP="009525E1">
      <w:pPr>
        <w:tabs>
          <w:tab w:val="left" w:pos="540"/>
          <w:tab w:val="left" w:pos="851"/>
        </w:tabs>
        <w:spacing w:after="0"/>
        <w:ind w:left="360" w:right="144"/>
        <w:contextualSpacing/>
        <w:jc w:val="both"/>
        <w:rPr>
          <w:rFonts w:ascii="Times New Roman" w:hAnsi="Times New Roman" w:cs="Times New Roman"/>
          <w:sz w:val="24"/>
          <w:szCs w:val="24"/>
          <w:lang w:val="pt-BR"/>
        </w:rPr>
      </w:pPr>
      <w:r w:rsidRPr="00480081">
        <w:rPr>
          <w:rFonts w:ascii="Times New Roman" w:hAnsi="Times New Roman" w:cs="Times New Roman"/>
          <w:sz w:val="24"/>
          <w:szCs w:val="24"/>
          <w:lang w:val="pt-BR"/>
        </w:rPr>
        <w:tab/>
      </w:r>
      <w:r w:rsidRPr="00480081">
        <w:rPr>
          <w:rFonts w:ascii="Times New Roman" w:hAnsi="Times New Roman" w:cs="Times New Roman"/>
          <w:sz w:val="24"/>
          <w:szCs w:val="24"/>
          <w:lang w:val="pt-BR"/>
        </w:rPr>
        <w:tab/>
      </w:r>
      <w:r w:rsidRPr="00480081">
        <w:rPr>
          <w:rFonts w:ascii="Times New Roman" w:hAnsi="Times New Roman" w:cs="Times New Roman"/>
          <w:sz w:val="24"/>
          <w:szCs w:val="24"/>
          <w:lang w:val="pt-BR"/>
        </w:rPr>
        <w:tab/>
        <w:t>-      Cabinet Oftalmologie</w:t>
      </w:r>
    </w:p>
    <w:p w:rsidR="009525E1" w:rsidRPr="00480081" w:rsidRDefault="009525E1" w:rsidP="009525E1">
      <w:pPr>
        <w:tabs>
          <w:tab w:val="left" w:pos="540"/>
          <w:tab w:val="left" w:pos="851"/>
        </w:tabs>
        <w:spacing w:after="0"/>
        <w:ind w:left="360" w:right="144"/>
        <w:contextualSpacing/>
        <w:jc w:val="both"/>
        <w:rPr>
          <w:rFonts w:ascii="Times New Roman" w:hAnsi="Times New Roman" w:cs="Times New Roman"/>
          <w:sz w:val="24"/>
          <w:szCs w:val="24"/>
          <w:lang w:val="pt-BR"/>
        </w:rPr>
      </w:pPr>
      <w:r w:rsidRPr="00480081">
        <w:rPr>
          <w:rFonts w:ascii="Times New Roman" w:hAnsi="Times New Roman" w:cs="Times New Roman"/>
          <w:sz w:val="24"/>
          <w:szCs w:val="24"/>
          <w:lang w:val="pt-BR"/>
        </w:rPr>
        <w:t xml:space="preserve">                  -      Cabinet Neurologie-psihiatrie</w:t>
      </w:r>
    </w:p>
    <w:p w:rsidR="009525E1" w:rsidRPr="00480081" w:rsidRDefault="009525E1" w:rsidP="009525E1">
      <w:pPr>
        <w:tabs>
          <w:tab w:val="left" w:pos="540"/>
          <w:tab w:val="left" w:pos="851"/>
        </w:tabs>
        <w:spacing w:after="0"/>
        <w:ind w:left="360" w:right="144"/>
        <w:contextualSpacing/>
        <w:jc w:val="both"/>
        <w:rPr>
          <w:rFonts w:ascii="Times New Roman" w:hAnsi="Times New Roman" w:cs="Times New Roman"/>
          <w:sz w:val="24"/>
          <w:szCs w:val="24"/>
          <w:lang w:val="pt-BR"/>
        </w:rPr>
      </w:pPr>
      <w:r w:rsidRPr="00480081">
        <w:rPr>
          <w:rFonts w:ascii="Times New Roman" w:hAnsi="Times New Roman" w:cs="Times New Roman"/>
          <w:sz w:val="24"/>
          <w:szCs w:val="24"/>
          <w:lang w:val="pt-BR"/>
        </w:rPr>
        <w:t xml:space="preserve">                  -      Cabinet Radiologie</w:t>
      </w:r>
    </w:p>
    <w:p w:rsidR="009525E1" w:rsidRDefault="009525E1" w:rsidP="009525E1">
      <w:pPr>
        <w:tabs>
          <w:tab w:val="left" w:pos="540"/>
          <w:tab w:val="left" w:pos="851"/>
        </w:tabs>
        <w:spacing w:after="0"/>
        <w:ind w:left="360" w:right="144"/>
        <w:contextualSpacing/>
        <w:jc w:val="both"/>
        <w:rPr>
          <w:rFonts w:ascii="Times New Roman" w:hAnsi="Times New Roman" w:cs="Times New Roman"/>
          <w:sz w:val="24"/>
          <w:szCs w:val="24"/>
          <w:lang w:val="pt-BR"/>
        </w:rPr>
      </w:pPr>
      <w:r w:rsidRPr="00480081">
        <w:rPr>
          <w:rFonts w:ascii="Times New Roman" w:hAnsi="Times New Roman" w:cs="Times New Roman"/>
          <w:sz w:val="24"/>
          <w:szCs w:val="24"/>
          <w:lang w:val="pt-BR"/>
        </w:rPr>
        <w:t xml:space="preserve">                  -      Compartiment Psiholog</w:t>
      </w:r>
      <w:r>
        <w:rPr>
          <w:rFonts w:ascii="Times New Roman" w:hAnsi="Times New Roman" w:cs="Times New Roman"/>
          <w:sz w:val="24"/>
          <w:szCs w:val="24"/>
          <w:lang w:val="pt-BR"/>
        </w:rPr>
        <w:t>”</w:t>
      </w:r>
    </w:p>
    <w:p w:rsidR="009525E1" w:rsidRPr="00480081" w:rsidRDefault="009525E1" w:rsidP="009525E1">
      <w:pPr>
        <w:tabs>
          <w:tab w:val="left" w:pos="540"/>
          <w:tab w:val="left" w:pos="851"/>
        </w:tabs>
        <w:spacing w:after="0"/>
        <w:ind w:left="360" w:right="144"/>
        <w:contextualSpacing/>
        <w:jc w:val="both"/>
        <w:rPr>
          <w:rFonts w:ascii="Times New Roman" w:hAnsi="Times New Roman" w:cs="Times New Roman"/>
          <w:sz w:val="24"/>
          <w:szCs w:val="24"/>
          <w:lang w:val="pt-BR"/>
        </w:rPr>
      </w:pPr>
    </w:p>
    <w:p w:rsidR="009525E1" w:rsidRPr="000C2772" w:rsidRDefault="009525E1" w:rsidP="009525E1">
      <w:pPr>
        <w:tabs>
          <w:tab w:val="left" w:pos="0"/>
          <w:tab w:val="left" w:pos="1440"/>
        </w:tabs>
        <w:ind w:right="144"/>
        <w:jc w:val="both"/>
        <w:rPr>
          <w:rFonts w:ascii="Times New Roman" w:hAnsi="Times New Roman" w:cs="Times New Roman"/>
          <w:sz w:val="24"/>
          <w:szCs w:val="24"/>
          <w:u w:val="single"/>
          <w:lang w:val="it-IT"/>
        </w:rPr>
      </w:pPr>
      <w:r w:rsidRPr="000C2772">
        <w:rPr>
          <w:rFonts w:ascii="Times New Roman" w:hAnsi="Times New Roman" w:cs="Times New Roman"/>
          <w:sz w:val="24"/>
          <w:szCs w:val="24"/>
          <w:lang w:val="it-IT"/>
        </w:rPr>
        <w:t xml:space="preserve">              “</w:t>
      </w:r>
      <w:r w:rsidRPr="000C2772">
        <w:rPr>
          <w:rFonts w:ascii="Times New Roman" w:hAnsi="Times New Roman" w:cs="Times New Roman"/>
          <w:sz w:val="24"/>
          <w:szCs w:val="24"/>
          <w:u w:val="single"/>
          <w:lang w:val="it-IT"/>
        </w:rPr>
        <w:t xml:space="preserve">ART. 17 Atribuții MEDIC DE SPECIALITATE (planificare familială, medicină de familie, stomatologie, </w:t>
      </w:r>
      <w:r>
        <w:rPr>
          <w:rFonts w:ascii="Times New Roman" w:hAnsi="Times New Roman" w:cs="Times New Roman"/>
          <w:b/>
          <w:sz w:val="24"/>
          <w:szCs w:val="24"/>
          <w:u w:val="single"/>
          <w:lang w:val="it-IT"/>
        </w:rPr>
        <w:t>c</w:t>
      </w:r>
      <w:r w:rsidRPr="009525E1">
        <w:rPr>
          <w:rFonts w:ascii="Times New Roman" w:hAnsi="Times New Roman" w:cs="Times New Roman"/>
          <w:b/>
          <w:sz w:val="24"/>
          <w:szCs w:val="24"/>
          <w:u w:val="single"/>
          <w:lang w:val="it-IT"/>
        </w:rPr>
        <w:t>ardiologie</w:t>
      </w:r>
      <w:r>
        <w:rPr>
          <w:rFonts w:ascii="Times New Roman" w:hAnsi="Times New Roman" w:cs="Times New Roman"/>
          <w:sz w:val="24"/>
          <w:szCs w:val="24"/>
          <w:u w:val="single"/>
          <w:lang w:val="it-IT"/>
        </w:rPr>
        <w:t>,</w:t>
      </w:r>
      <w:r w:rsidRPr="000C2772">
        <w:rPr>
          <w:rFonts w:ascii="Times New Roman" w:hAnsi="Times New Roman" w:cs="Times New Roman"/>
          <w:sz w:val="24"/>
          <w:szCs w:val="24"/>
          <w:u w:val="single"/>
          <w:lang w:val="it-IT"/>
        </w:rPr>
        <w:t xml:space="preserve"> oftalmologie, psihiatrie, radiologie)</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acordă asistenţă medicală de specialitate pacienţilor care se prezintă la consultaţie;</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exeminează pacienţii şi completează, respectiv actualizeaza fişa de consultaţii;</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stabileste diagnosticul pacienților și planul de tratament</w:t>
      </w:r>
      <w:r w:rsidRPr="000C2772">
        <w:rPr>
          <w:rFonts w:ascii="Times New Roman" w:hAnsi="Times New Roman" w:cs="Times New Roman"/>
          <w:sz w:val="24"/>
          <w:szCs w:val="24"/>
          <w:lang w:val="pt-BR"/>
        </w:rPr>
        <w:t>;</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monitorizeaza permanent pacientii și supervizează administratrea tratamentelor prescrise</w:t>
      </w:r>
      <w:r w:rsidRPr="000C2772">
        <w:rPr>
          <w:rFonts w:ascii="Times New Roman" w:hAnsi="Times New Roman" w:cs="Times New Roman"/>
          <w:sz w:val="24"/>
          <w:szCs w:val="24"/>
          <w:lang w:val="pt-BR"/>
        </w:rPr>
        <w:t>;</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informeaza pacienții despre modul de utilizare al medicamentelor prescrise și despre potențialele lor riscuri sau efecte adverse</w:t>
      </w:r>
      <w:r w:rsidRPr="000C2772">
        <w:rPr>
          <w:rFonts w:ascii="Times New Roman" w:hAnsi="Times New Roman" w:cs="Times New Roman"/>
          <w:sz w:val="24"/>
          <w:szCs w:val="24"/>
          <w:lang w:val="pt-BR"/>
        </w:rPr>
        <w:t>;</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îndrumă pacienţii care nu necesită supraveghere şi tratament de specialitate către medicii de familie  cu indicaţia conduitei terapeutice;</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pt-BR"/>
        </w:rPr>
      </w:pPr>
      <w:r w:rsidRPr="000C2772">
        <w:rPr>
          <w:rFonts w:ascii="Times New Roman" w:hAnsi="Times New Roman" w:cs="Times New Roman"/>
          <w:sz w:val="24"/>
          <w:szCs w:val="24"/>
          <w:lang w:val="pt-BR"/>
        </w:rPr>
        <w:lastRenderedPageBreak/>
        <w:t>acordă primul ajutor medical şi organizează transportul, precum şi asistenţă medicală pe timpul transportului, pentru pacienţii cu afecţiuni medico-chirurgicale de urgenţă sau se asigură ca acesta este asigurat de către Unitatea de ambulanţă;</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pt-BR"/>
        </w:rPr>
      </w:pPr>
      <w:r w:rsidRPr="000C2772">
        <w:rPr>
          <w:rFonts w:ascii="Times New Roman" w:hAnsi="Times New Roman" w:cs="Times New Roman"/>
          <w:sz w:val="24"/>
          <w:szCs w:val="24"/>
          <w:lang w:val="pt-BR"/>
        </w:rPr>
        <w:t>efectuează intervenţii de mică chirurgie la nivelul posibilităţilor de rezolvare ambulatorie conform indicaţiilor Ministerului Sănatăţii;</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stabileşte incapacitatea temporară de muncă şi emite certificatul medical potrivit reglementarilor în vigoare;</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efectuează în specialitatea respectivă consultaţii medicale, trimitere la comisia de expertizare a capacităţii de muncă;</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se ocupă permanent de ridicarea nivelului profesional propriu şi al personalului din subordine;</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urmăreşte şi asigură folosirea şi întreţinerea corectă a mijloacelor din dotare;</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it-IT"/>
        </w:rPr>
      </w:pPr>
      <w:r w:rsidRPr="000C2772">
        <w:rPr>
          <w:rFonts w:ascii="Times New Roman" w:hAnsi="Times New Roman" w:cs="Times New Roman"/>
          <w:sz w:val="24"/>
          <w:szCs w:val="24"/>
          <w:lang w:val="it-IT"/>
        </w:rPr>
        <w:t>gestionează medicamentele şi consumabilele şi face propuneri pentru asigurarea bazei materiale necesare desfăşurării activităţii;</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pt-BR"/>
        </w:rPr>
      </w:pPr>
      <w:r w:rsidRPr="000C2772">
        <w:rPr>
          <w:rFonts w:ascii="Times New Roman" w:hAnsi="Times New Roman" w:cs="Times New Roman"/>
          <w:sz w:val="24"/>
          <w:szCs w:val="24"/>
          <w:lang w:val="pt-BR"/>
        </w:rPr>
        <w:t>controlează respectarea normelor de igienă şi antiepidemice;</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pt-BR"/>
        </w:rPr>
      </w:pPr>
      <w:r w:rsidRPr="000C2772">
        <w:rPr>
          <w:rFonts w:ascii="Times New Roman" w:hAnsi="Times New Roman" w:cs="Times New Roman"/>
          <w:sz w:val="24"/>
          <w:szCs w:val="24"/>
          <w:lang w:val="pt-BR"/>
        </w:rPr>
        <w:t>răspunde de respectarea, de către personalul aflat în subordine, a normelor de disciplină a muncii şi când situaţia o cere, ia măsuri de sancţionare;</w:t>
      </w:r>
    </w:p>
    <w:p w:rsidR="009525E1" w:rsidRPr="000C2772" w:rsidRDefault="009525E1" w:rsidP="009525E1">
      <w:pPr>
        <w:numPr>
          <w:ilvl w:val="0"/>
          <w:numId w:val="9"/>
        </w:numPr>
        <w:tabs>
          <w:tab w:val="clear" w:pos="720"/>
          <w:tab w:val="left" w:pos="709"/>
          <w:tab w:val="left" w:pos="1440"/>
        </w:tabs>
        <w:spacing w:after="0" w:line="240" w:lineRule="auto"/>
        <w:ind w:left="709" w:right="144" w:hanging="283"/>
        <w:jc w:val="both"/>
        <w:rPr>
          <w:rFonts w:ascii="Times New Roman" w:hAnsi="Times New Roman" w:cs="Times New Roman"/>
          <w:sz w:val="24"/>
          <w:szCs w:val="24"/>
          <w:lang w:val="pt-BR"/>
        </w:rPr>
      </w:pPr>
      <w:r w:rsidRPr="000C2772">
        <w:rPr>
          <w:rFonts w:ascii="Times New Roman" w:hAnsi="Times New Roman" w:cs="Times New Roman"/>
          <w:sz w:val="24"/>
          <w:szCs w:val="24"/>
          <w:lang w:val="pt-BR"/>
        </w:rPr>
        <w:t>urmăreşte respectarea normelor de protecţia şi medicina muncii de către personalul subordonat;”</w:t>
      </w:r>
    </w:p>
    <w:p w:rsidR="0069471B" w:rsidRPr="007122AB" w:rsidRDefault="0069471B" w:rsidP="007122AB">
      <w:pPr>
        <w:suppressAutoHyphens/>
        <w:spacing w:line="360" w:lineRule="auto"/>
        <w:ind w:firstLine="426"/>
        <w:jc w:val="both"/>
        <w:rPr>
          <w:rFonts w:ascii="Times New Roman" w:hAnsi="Times New Roman"/>
          <w:b/>
          <w:sz w:val="24"/>
          <w:szCs w:val="24"/>
        </w:rPr>
      </w:pPr>
    </w:p>
    <w:p w:rsidR="00FF38B2" w:rsidRDefault="00FF38B2" w:rsidP="007B1E4A">
      <w:pPr>
        <w:spacing w:after="0" w:line="360" w:lineRule="auto"/>
        <w:ind w:firstLine="720"/>
        <w:contextualSpacing/>
        <w:jc w:val="both"/>
        <w:rPr>
          <w:rFonts w:ascii="Times New Roman" w:hAnsi="Times New Roman"/>
          <w:sz w:val="24"/>
          <w:szCs w:val="24"/>
          <w:lang w:val="ro-RO"/>
        </w:rPr>
      </w:pPr>
      <w:r>
        <w:rPr>
          <w:rFonts w:ascii="Times New Roman" w:hAnsi="Times New Roman"/>
          <w:sz w:val="24"/>
          <w:szCs w:val="24"/>
          <w:lang w:val="ro-RO"/>
        </w:rPr>
        <w:t xml:space="preserve">Luând în considerare cele menţionate mai sus supunem spre </w:t>
      </w:r>
      <w:r w:rsidRPr="002B3C1C">
        <w:rPr>
          <w:rFonts w:ascii="Times New Roman" w:hAnsi="Times New Roman"/>
          <w:sz w:val="24"/>
          <w:szCs w:val="24"/>
          <w:lang w:val="ro-RO"/>
        </w:rPr>
        <w:t xml:space="preserve">aprobare </w:t>
      </w:r>
      <w:r>
        <w:rPr>
          <w:rFonts w:ascii="Times New Roman" w:hAnsi="Times New Roman"/>
          <w:sz w:val="24"/>
          <w:szCs w:val="24"/>
          <w:lang w:val="ro-RO"/>
        </w:rPr>
        <w:t>Consiliului Local al Sectorului 1, Organigrama</w:t>
      </w:r>
      <w:r w:rsidR="009E75F3">
        <w:rPr>
          <w:rFonts w:ascii="Times New Roman" w:hAnsi="Times New Roman"/>
          <w:sz w:val="24"/>
          <w:szCs w:val="24"/>
          <w:lang w:val="ro-RO"/>
        </w:rPr>
        <w:t xml:space="preserve"> </w:t>
      </w:r>
      <w:r w:rsidR="00F0431F">
        <w:rPr>
          <w:rFonts w:ascii="Times New Roman" w:hAnsi="Times New Roman"/>
          <w:sz w:val="24"/>
          <w:szCs w:val="24"/>
          <w:lang w:val="ro-RO"/>
        </w:rPr>
        <w:t>ș</w:t>
      </w:r>
      <w:r w:rsidR="009E75F3">
        <w:rPr>
          <w:rFonts w:ascii="Times New Roman" w:hAnsi="Times New Roman"/>
          <w:sz w:val="24"/>
          <w:szCs w:val="24"/>
          <w:lang w:val="ro-RO"/>
        </w:rPr>
        <w:t xml:space="preserve">i </w:t>
      </w:r>
      <w:r w:rsidR="00E931EC" w:rsidRPr="00E931EC">
        <w:rPr>
          <w:rFonts w:ascii="Times New Roman" w:hAnsi="Times New Roman"/>
          <w:sz w:val="24"/>
          <w:szCs w:val="24"/>
        </w:rPr>
        <w:t>Regulamentul de Organizare și Funcționare</w:t>
      </w:r>
      <w:r w:rsidR="00E931EC">
        <w:rPr>
          <w:rFonts w:ascii="Times New Roman" w:hAnsi="Times New Roman"/>
          <w:sz w:val="24"/>
          <w:szCs w:val="24"/>
          <w:lang w:val="ro-RO"/>
        </w:rPr>
        <w:t xml:space="preserve"> </w:t>
      </w:r>
      <w:r>
        <w:rPr>
          <w:rFonts w:ascii="Times New Roman" w:hAnsi="Times New Roman"/>
          <w:sz w:val="24"/>
          <w:szCs w:val="24"/>
          <w:lang w:val="ro-RO"/>
        </w:rPr>
        <w:t>ale Complexului Multifuncţional Caraiman</w:t>
      </w:r>
      <w:r w:rsidRPr="002B3C1C">
        <w:rPr>
          <w:rFonts w:ascii="Times New Roman" w:hAnsi="Times New Roman"/>
          <w:sz w:val="24"/>
          <w:szCs w:val="24"/>
          <w:lang w:val="ro-RO"/>
        </w:rPr>
        <w:t>.</w:t>
      </w:r>
    </w:p>
    <w:p w:rsidR="00F12392" w:rsidRDefault="00F12392" w:rsidP="007B1E4A">
      <w:pPr>
        <w:suppressAutoHyphens/>
        <w:spacing w:line="360" w:lineRule="auto"/>
        <w:contextualSpacing/>
        <w:jc w:val="both"/>
        <w:rPr>
          <w:rFonts w:ascii="Times New Roman" w:hAnsi="Times New Roman"/>
          <w:sz w:val="24"/>
          <w:szCs w:val="24"/>
        </w:rPr>
      </w:pPr>
    </w:p>
    <w:p w:rsidR="00967DE3" w:rsidRPr="00D5146F" w:rsidRDefault="00967DE3" w:rsidP="00AC06F2">
      <w:pPr>
        <w:tabs>
          <w:tab w:val="left" w:pos="0"/>
        </w:tabs>
        <w:spacing w:line="360" w:lineRule="auto"/>
        <w:ind w:right="144"/>
        <w:contextualSpacing/>
        <w:jc w:val="both"/>
        <w:rPr>
          <w:rFonts w:ascii="Times New Roman" w:hAnsi="Times New Roman"/>
          <w:bCs/>
          <w:sz w:val="12"/>
          <w:szCs w:val="12"/>
        </w:rPr>
      </w:pPr>
      <w:r>
        <w:rPr>
          <w:rFonts w:ascii="Times New Roman" w:hAnsi="Times New Roman" w:cs="Times New Roman"/>
          <w:sz w:val="24"/>
          <w:szCs w:val="24"/>
          <w:lang w:val="it-IT"/>
        </w:rPr>
        <w:tab/>
      </w:r>
    </w:p>
    <w:p w:rsidR="00967DE3" w:rsidRDefault="00D9555D" w:rsidP="007B1E4A">
      <w:pPr>
        <w:spacing w:after="0" w:line="360" w:lineRule="auto"/>
        <w:contextualSpacing/>
        <w:jc w:val="center"/>
        <w:rPr>
          <w:rFonts w:ascii="Times New Roman" w:hAnsi="Times New Roman"/>
          <w:sz w:val="24"/>
          <w:szCs w:val="24"/>
          <w:lang w:val="fr-FR"/>
        </w:rPr>
      </w:pPr>
      <w:r>
        <w:rPr>
          <w:rFonts w:ascii="Times New Roman" w:hAnsi="Times New Roman"/>
          <w:sz w:val="24"/>
          <w:szCs w:val="24"/>
          <w:lang w:val="fr-FR"/>
        </w:rPr>
        <w:t xml:space="preserve">  </w:t>
      </w:r>
      <w:r w:rsidR="00967DE3">
        <w:rPr>
          <w:rFonts w:ascii="Times New Roman" w:hAnsi="Times New Roman"/>
          <w:sz w:val="24"/>
          <w:szCs w:val="24"/>
          <w:lang w:val="fr-FR"/>
        </w:rPr>
        <w:t>DIRECTOR EXECUTIV</w:t>
      </w:r>
    </w:p>
    <w:p w:rsidR="004305E4" w:rsidRDefault="004305E4" w:rsidP="007B1E4A">
      <w:pPr>
        <w:spacing w:after="0" w:line="360" w:lineRule="auto"/>
        <w:contextualSpacing/>
        <w:jc w:val="center"/>
        <w:rPr>
          <w:rFonts w:ascii="Times New Roman" w:hAnsi="Times New Roman"/>
          <w:sz w:val="24"/>
          <w:szCs w:val="24"/>
          <w:lang w:val="fr-FR"/>
        </w:rPr>
      </w:pPr>
      <w:r>
        <w:rPr>
          <w:rFonts w:ascii="Times New Roman" w:hAnsi="Times New Roman"/>
          <w:sz w:val="24"/>
          <w:szCs w:val="24"/>
          <w:lang w:val="fr-FR"/>
        </w:rPr>
        <w:t>Delegare de atribuții</w:t>
      </w:r>
    </w:p>
    <w:p w:rsidR="00967DE3" w:rsidRDefault="006937C9" w:rsidP="007B1E4A">
      <w:pPr>
        <w:spacing w:after="0" w:line="360" w:lineRule="auto"/>
        <w:contextualSpacing/>
        <w:jc w:val="center"/>
      </w:pPr>
      <w:r>
        <w:rPr>
          <w:rFonts w:ascii="Times New Roman" w:hAnsi="Times New Roman"/>
          <w:sz w:val="24"/>
          <w:szCs w:val="24"/>
          <w:lang w:val="fr-FR"/>
        </w:rPr>
        <w:t>Simona Str</w:t>
      </w:r>
      <w:r w:rsidR="00F0431F">
        <w:rPr>
          <w:rFonts w:ascii="Times New Roman" w:hAnsi="Times New Roman"/>
          <w:sz w:val="24"/>
          <w:szCs w:val="24"/>
          <w:lang w:val="fr-FR"/>
        </w:rPr>
        <w:t>ă</w:t>
      </w:r>
      <w:r>
        <w:rPr>
          <w:rFonts w:ascii="Times New Roman" w:hAnsi="Times New Roman"/>
          <w:sz w:val="24"/>
          <w:szCs w:val="24"/>
          <w:lang w:val="fr-FR"/>
        </w:rPr>
        <w:t xml:space="preserve">tulescu </w:t>
      </w:r>
    </w:p>
    <w:p w:rsidR="00F24B14" w:rsidRDefault="00F24B14" w:rsidP="007B1E4A">
      <w:pPr>
        <w:spacing w:after="0" w:line="360" w:lineRule="auto"/>
        <w:ind w:firstLine="720"/>
        <w:contextualSpacing/>
        <w:jc w:val="both"/>
        <w:rPr>
          <w:rFonts w:ascii="Times New Roman" w:hAnsi="Times New Roman"/>
          <w:sz w:val="24"/>
          <w:szCs w:val="24"/>
          <w:lang w:val="ro-RO"/>
        </w:rPr>
      </w:pPr>
    </w:p>
    <w:p w:rsidR="00E97DB2" w:rsidRDefault="00E97DB2" w:rsidP="007B1E4A">
      <w:pPr>
        <w:spacing w:line="360" w:lineRule="auto"/>
        <w:contextualSpacing/>
        <w:jc w:val="center"/>
        <w:rPr>
          <w:rFonts w:ascii="Times New Roman" w:hAnsi="Times New Roman"/>
          <w:b/>
          <w:sz w:val="24"/>
          <w:szCs w:val="24"/>
        </w:rPr>
      </w:pPr>
    </w:p>
    <w:p w:rsidR="009975DF" w:rsidRPr="00E97DB2" w:rsidRDefault="009975DF" w:rsidP="007B1E4A">
      <w:pPr>
        <w:spacing w:line="360" w:lineRule="auto"/>
        <w:rPr>
          <w:szCs w:val="24"/>
        </w:rPr>
      </w:pPr>
    </w:p>
    <w:sectPr w:rsidR="009975DF" w:rsidRPr="00E97DB2" w:rsidSect="00FF38B2">
      <w:pgSz w:w="12240" w:h="15840"/>
      <w:pgMar w:top="426" w:right="1325"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18C8"/>
    <w:multiLevelType w:val="hybridMultilevel"/>
    <w:tmpl w:val="9EF4691C"/>
    <w:lvl w:ilvl="0" w:tplc="FB3CF2B6">
      <w:start w:val="3"/>
      <w:numFmt w:val="bullet"/>
      <w:lvlText w:val="-"/>
      <w:lvlJc w:val="left"/>
      <w:pPr>
        <w:tabs>
          <w:tab w:val="num" w:pos="720"/>
        </w:tabs>
        <w:ind w:left="720" w:hanging="360"/>
      </w:pPr>
      <w:rPr>
        <w:rFonts w:ascii="Times New Roman" w:eastAsia="Times New Roman" w:hAnsi="Times New Roman" w:cs="Times New Roman" w:hint="default"/>
      </w:rPr>
    </w:lvl>
    <w:lvl w:ilvl="1" w:tplc="FB3CF2B6">
      <w:start w:val="3"/>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B31639"/>
    <w:multiLevelType w:val="hybridMultilevel"/>
    <w:tmpl w:val="A344122E"/>
    <w:lvl w:ilvl="0" w:tplc="04090001">
      <w:start w:val="1"/>
      <w:numFmt w:val="bullet"/>
      <w:lvlText w:val=""/>
      <w:lvlJc w:val="left"/>
      <w:pPr>
        <w:tabs>
          <w:tab w:val="num" w:pos="1429"/>
        </w:tabs>
        <w:ind w:left="1429"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C875891"/>
    <w:multiLevelType w:val="multilevel"/>
    <w:tmpl w:val="04C44B98"/>
    <w:lvl w:ilvl="0">
      <w:start w:val="8"/>
      <w:numFmt w:val="decimal"/>
      <w:lvlText w:val="%1."/>
      <w:lvlJc w:val="left"/>
      <w:pPr>
        <w:ind w:left="360" w:hanging="360"/>
      </w:pPr>
      <w:rPr>
        <w:rFonts w:hint="default"/>
      </w:rPr>
    </w:lvl>
    <w:lvl w:ilvl="1">
      <w:start w:val="5"/>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3">
    <w:nsid w:val="42BC5F0C"/>
    <w:multiLevelType w:val="hybridMultilevel"/>
    <w:tmpl w:val="9AAAF076"/>
    <w:lvl w:ilvl="0" w:tplc="2CB6C1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57137A"/>
    <w:multiLevelType w:val="hybridMultilevel"/>
    <w:tmpl w:val="2F0C26A0"/>
    <w:lvl w:ilvl="0" w:tplc="466CEA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12959C7"/>
    <w:multiLevelType w:val="hybridMultilevel"/>
    <w:tmpl w:val="ECDE8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76291C"/>
    <w:multiLevelType w:val="multilevel"/>
    <w:tmpl w:val="1E8C4050"/>
    <w:lvl w:ilvl="0">
      <w:start w:val="8"/>
      <w:numFmt w:val="decimal"/>
      <w:lvlText w:val="%1."/>
      <w:lvlJc w:val="left"/>
      <w:pPr>
        <w:ind w:left="360" w:hanging="360"/>
      </w:pPr>
      <w:rPr>
        <w:rFonts w:hint="default"/>
      </w:rPr>
    </w:lvl>
    <w:lvl w:ilvl="1">
      <w:start w:val="3"/>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7">
    <w:nsid w:val="650539FE"/>
    <w:multiLevelType w:val="multilevel"/>
    <w:tmpl w:val="F1BAEC02"/>
    <w:lvl w:ilvl="0">
      <w:start w:val="8"/>
      <w:numFmt w:val="decimal"/>
      <w:lvlText w:val="%1."/>
      <w:lvlJc w:val="left"/>
      <w:pPr>
        <w:ind w:left="360" w:hanging="360"/>
      </w:pPr>
      <w:rPr>
        <w:rFonts w:ascii="Times New Roman" w:hAnsi="Times New Roman" w:hint="default"/>
      </w:rPr>
    </w:lvl>
    <w:lvl w:ilvl="1">
      <w:start w:val="5"/>
      <w:numFmt w:val="decimal"/>
      <w:lvlText w:val="%1.%2."/>
      <w:lvlJc w:val="left"/>
      <w:pPr>
        <w:ind w:left="1931" w:hanging="360"/>
      </w:pPr>
      <w:rPr>
        <w:rFonts w:ascii="Times New Roman" w:hAnsi="Times New Roman" w:hint="default"/>
      </w:rPr>
    </w:lvl>
    <w:lvl w:ilvl="2">
      <w:start w:val="1"/>
      <w:numFmt w:val="decimal"/>
      <w:lvlText w:val="%1.%2.%3."/>
      <w:lvlJc w:val="left"/>
      <w:pPr>
        <w:ind w:left="3862" w:hanging="720"/>
      </w:pPr>
      <w:rPr>
        <w:rFonts w:ascii="Times New Roman" w:hAnsi="Times New Roman" w:hint="default"/>
      </w:rPr>
    </w:lvl>
    <w:lvl w:ilvl="3">
      <w:start w:val="1"/>
      <w:numFmt w:val="decimal"/>
      <w:lvlText w:val="%1.%2.%3.%4."/>
      <w:lvlJc w:val="left"/>
      <w:pPr>
        <w:ind w:left="5433" w:hanging="720"/>
      </w:pPr>
      <w:rPr>
        <w:rFonts w:ascii="Times New Roman" w:hAnsi="Times New Roman" w:hint="default"/>
      </w:rPr>
    </w:lvl>
    <w:lvl w:ilvl="4">
      <w:start w:val="1"/>
      <w:numFmt w:val="decimal"/>
      <w:lvlText w:val="%1.%2.%3.%4.%5."/>
      <w:lvlJc w:val="left"/>
      <w:pPr>
        <w:ind w:left="7364" w:hanging="1080"/>
      </w:pPr>
      <w:rPr>
        <w:rFonts w:ascii="Times New Roman" w:hAnsi="Times New Roman" w:hint="default"/>
      </w:rPr>
    </w:lvl>
    <w:lvl w:ilvl="5">
      <w:start w:val="1"/>
      <w:numFmt w:val="decimal"/>
      <w:lvlText w:val="%1.%2.%3.%4.%5.%6."/>
      <w:lvlJc w:val="left"/>
      <w:pPr>
        <w:ind w:left="8935" w:hanging="1080"/>
      </w:pPr>
      <w:rPr>
        <w:rFonts w:ascii="Times New Roman" w:hAnsi="Times New Roman" w:hint="default"/>
      </w:rPr>
    </w:lvl>
    <w:lvl w:ilvl="6">
      <w:start w:val="1"/>
      <w:numFmt w:val="decimal"/>
      <w:lvlText w:val="%1.%2.%3.%4.%5.%6.%7."/>
      <w:lvlJc w:val="left"/>
      <w:pPr>
        <w:ind w:left="10866" w:hanging="1440"/>
      </w:pPr>
      <w:rPr>
        <w:rFonts w:ascii="Times New Roman" w:hAnsi="Times New Roman" w:hint="default"/>
      </w:rPr>
    </w:lvl>
    <w:lvl w:ilvl="7">
      <w:start w:val="1"/>
      <w:numFmt w:val="decimal"/>
      <w:lvlText w:val="%1.%2.%3.%4.%5.%6.%7.%8."/>
      <w:lvlJc w:val="left"/>
      <w:pPr>
        <w:ind w:left="12437" w:hanging="1440"/>
      </w:pPr>
      <w:rPr>
        <w:rFonts w:ascii="Times New Roman" w:hAnsi="Times New Roman" w:hint="default"/>
      </w:rPr>
    </w:lvl>
    <w:lvl w:ilvl="8">
      <w:start w:val="1"/>
      <w:numFmt w:val="decimal"/>
      <w:lvlText w:val="%1.%2.%3.%4.%5.%6.%7.%8.%9."/>
      <w:lvlJc w:val="left"/>
      <w:pPr>
        <w:ind w:left="14368" w:hanging="1800"/>
      </w:pPr>
      <w:rPr>
        <w:rFonts w:ascii="Times New Roman" w:hAnsi="Times New Roman" w:hint="default"/>
      </w:rPr>
    </w:lvl>
  </w:abstractNum>
  <w:abstractNum w:abstractNumId="8">
    <w:nsid w:val="73AF52CA"/>
    <w:multiLevelType w:val="hybridMultilevel"/>
    <w:tmpl w:val="46604B04"/>
    <w:lvl w:ilvl="0" w:tplc="2D8CC56C">
      <w:start w:val="1"/>
      <w:numFmt w:val="upperLetter"/>
      <w:lvlText w:val="%1."/>
      <w:lvlJc w:val="left"/>
      <w:pPr>
        <w:ind w:left="106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3"/>
  </w:num>
  <w:num w:numId="5">
    <w:abstractNumId w:val="0"/>
  </w:num>
  <w:num w:numId="6">
    <w:abstractNumId w:val="8"/>
  </w:num>
  <w:num w:numId="7">
    <w:abstractNumId w:val="6"/>
  </w:num>
  <w:num w:numId="8">
    <w:abstractNumId w:val="7"/>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C1C"/>
    <w:rsid w:val="00012A5F"/>
    <w:rsid w:val="000137CC"/>
    <w:rsid w:val="000458EC"/>
    <w:rsid w:val="000735A9"/>
    <w:rsid w:val="00085784"/>
    <w:rsid w:val="000C2772"/>
    <w:rsid w:val="000E0046"/>
    <w:rsid w:val="0011379E"/>
    <w:rsid w:val="001166B0"/>
    <w:rsid w:val="00117046"/>
    <w:rsid w:val="001833C2"/>
    <w:rsid w:val="00185CFC"/>
    <w:rsid w:val="001A64CE"/>
    <w:rsid w:val="001C58A3"/>
    <w:rsid w:val="001D78D6"/>
    <w:rsid w:val="001F4379"/>
    <w:rsid w:val="00207F48"/>
    <w:rsid w:val="00217C33"/>
    <w:rsid w:val="00232444"/>
    <w:rsid w:val="002371E7"/>
    <w:rsid w:val="00250644"/>
    <w:rsid w:val="002617E3"/>
    <w:rsid w:val="0026506E"/>
    <w:rsid w:val="002A2C01"/>
    <w:rsid w:val="002B3C1C"/>
    <w:rsid w:val="002D5F31"/>
    <w:rsid w:val="002E223E"/>
    <w:rsid w:val="00364A29"/>
    <w:rsid w:val="003C0230"/>
    <w:rsid w:val="003D2152"/>
    <w:rsid w:val="003D5A73"/>
    <w:rsid w:val="003F16C5"/>
    <w:rsid w:val="003F3DC9"/>
    <w:rsid w:val="004126E9"/>
    <w:rsid w:val="00421393"/>
    <w:rsid w:val="004305E4"/>
    <w:rsid w:val="00435282"/>
    <w:rsid w:val="00480081"/>
    <w:rsid w:val="004D6056"/>
    <w:rsid w:val="004E45CF"/>
    <w:rsid w:val="004E7BEF"/>
    <w:rsid w:val="005003F5"/>
    <w:rsid w:val="005046DB"/>
    <w:rsid w:val="00552A3D"/>
    <w:rsid w:val="00554C9B"/>
    <w:rsid w:val="00591896"/>
    <w:rsid w:val="005C5D19"/>
    <w:rsid w:val="005F7CB9"/>
    <w:rsid w:val="0065049B"/>
    <w:rsid w:val="0066441C"/>
    <w:rsid w:val="00667DAF"/>
    <w:rsid w:val="006821E5"/>
    <w:rsid w:val="006937C9"/>
    <w:rsid w:val="0069471B"/>
    <w:rsid w:val="006A3BCC"/>
    <w:rsid w:val="006B17FD"/>
    <w:rsid w:val="006F4130"/>
    <w:rsid w:val="007122AB"/>
    <w:rsid w:val="00754ED6"/>
    <w:rsid w:val="00774BF4"/>
    <w:rsid w:val="007867F0"/>
    <w:rsid w:val="00790AB7"/>
    <w:rsid w:val="007921DF"/>
    <w:rsid w:val="007A229B"/>
    <w:rsid w:val="007B1E4A"/>
    <w:rsid w:val="00820E83"/>
    <w:rsid w:val="008231D2"/>
    <w:rsid w:val="00861C63"/>
    <w:rsid w:val="00862E7A"/>
    <w:rsid w:val="00892023"/>
    <w:rsid w:val="008A1910"/>
    <w:rsid w:val="008B7E23"/>
    <w:rsid w:val="008C4B6B"/>
    <w:rsid w:val="008D1D14"/>
    <w:rsid w:val="00904D44"/>
    <w:rsid w:val="00914F70"/>
    <w:rsid w:val="00925D80"/>
    <w:rsid w:val="00937222"/>
    <w:rsid w:val="00940879"/>
    <w:rsid w:val="00946026"/>
    <w:rsid w:val="009525E1"/>
    <w:rsid w:val="00967DE3"/>
    <w:rsid w:val="009834AF"/>
    <w:rsid w:val="009838B2"/>
    <w:rsid w:val="009975DF"/>
    <w:rsid w:val="009A3971"/>
    <w:rsid w:val="009B6A32"/>
    <w:rsid w:val="009E75F3"/>
    <w:rsid w:val="00A031A3"/>
    <w:rsid w:val="00A160A0"/>
    <w:rsid w:val="00A24DB2"/>
    <w:rsid w:val="00A50EB2"/>
    <w:rsid w:val="00A57A99"/>
    <w:rsid w:val="00A8738E"/>
    <w:rsid w:val="00A96C9D"/>
    <w:rsid w:val="00AA3E81"/>
    <w:rsid w:val="00AC06F2"/>
    <w:rsid w:val="00AE724A"/>
    <w:rsid w:val="00B258A0"/>
    <w:rsid w:val="00B462A6"/>
    <w:rsid w:val="00B96BFD"/>
    <w:rsid w:val="00BB2D20"/>
    <w:rsid w:val="00BD6821"/>
    <w:rsid w:val="00BE46BA"/>
    <w:rsid w:val="00BF27EA"/>
    <w:rsid w:val="00C06517"/>
    <w:rsid w:val="00C209A5"/>
    <w:rsid w:val="00C736FB"/>
    <w:rsid w:val="00C823BC"/>
    <w:rsid w:val="00CA58D1"/>
    <w:rsid w:val="00CD740A"/>
    <w:rsid w:val="00CE1D58"/>
    <w:rsid w:val="00D2201B"/>
    <w:rsid w:val="00D34883"/>
    <w:rsid w:val="00D410E7"/>
    <w:rsid w:val="00D9555D"/>
    <w:rsid w:val="00E26702"/>
    <w:rsid w:val="00E43B94"/>
    <w:rsid w:val="00E53C97"/>
    <w:rsid w:val="00E55E28"/>
    <w:rsid w:val="00E62990"/>
    <w:rsid w:val="00E73C4E"/>
    <w:rsid w:val="00E931EC"/>
    <w:rsid w:val="00E97DB2"/>
    <w:rsid w:val="00EC673E"/>
    <w:rsid w:val="00ED2CF3"/>
    <w:rsid w:val="00F0431F"/>
    <w:rsid w:val="00F12392"/>
    <w:rsid w:val="00F24B14"/>
    <w:rsid w:val="00FB327A"/>
    <w:rsid w:val="00FB6F4A"/>
    <w:rsid w:val="00FD330F"/>
    <w:rsid w:val="00FF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738E"/>
    <w:rPr>
      <w:color w:val="0000FF" w:themeColor="hyperlink"/>
      <w:u w:val="single"/>
    </w:rPr>
  </w:style>
  <w:style w:type="paragraph" w:styleId="ListParagraph">
    <w:name w:val="List Paragraph"/>
    <w:basedOn w:val="Normal"/>
    <w:uiPriority w:val="34"/>
    <w:qFormat/>
    <w:rsid w:val="000137CC"/>
    <w:pPr>
      <w:ind w:left="720"/>
      <w:contextualSpacing/>
    </w:pPr>
  </w:style>
  <w:style w:type="paragraph" w:styleId="BodyTextIndent">
    <w:name w:val="Body Text Indent"/>
    <w:basedOn w:val="Normal"/>
    <w:link w:val="BodyTextIndentChar"/>
    <w:rsid w:val="006937C9"/>
    <w:pPr>
      <w:spacing w:after="0" w:line="240" w:lineRule="auto"/>
      <w:ind w:left="1080"/>
      <w:jc w:val="both"/>
    </w:pPr>
    <w:rPr>
      <w:rFonts w:ascii="Arial" w:eastAsia="Times New Roman" w:hAnsi="Arial" w:cs="Times New Roman"/>
      <w:sz w:val="24"/>
      <w:szCs w:val="20"/>
      <w:lang w:val="fr-FR" w:eastAsia="ro-RO"/>
    </w:rPr>
  </w:style>
  <w:style w:type="character" w:customStyle="1" w:styleId="BodyTextIndentChar">
    <w:name w:val="Body Text Indent Char"/>
    <w:basedOn w:val="DefaultParagraphFont"/>
    <w:link w:val="BodyTextIndent"/>
    <w:rsid w:val="006937C9"/>
    <w:rPr>
      <w:rFonts w:ascii="Arial" w:eastAsia="Times New Roman" w:hAnsi="Arial" w:cs="Times New Roman"/>
      <w:sz w:val="24"/>
      <w:szCs w:val="20"/>
      <w:lang w:val="fr-FR" w:eastAsia="ro-RO"/>
    </w:rPr>
  </w:style>
  <w:style w:type="paragraph" w:styleId="BalloonText">
    <w:name w:val="Balloon Text"/>
    <w:basedOn w:val="Normal"/>
    <w:link w:val="BalloonTextChar"/>
    <w:uiPriority w:val="99"/>
    <w:semiHidden/>
    <w:unhideWhenUsed/>
    <w:rsid w:val="00D95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55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738E"/>
    <w:rPr>
      <w:color w:val="0000FF" w:themeColor="hyperlink"/>
      <w:u w:val="single"/>
    </w:rPr>
  </w:style>
  <w:style w:type="paragraph" w:styleId="ListParagraph">
    <w:name w:val="List Paragraph"/>
    <w:basedOn w:val="Normal"/>
    <w:uiPriority w:val="34"/>
    <w:qFormat/>
    <w:rsid w:val="000137CC"/>
    <w:pPr>
      <w:ind w:left="720"/>
      <w:contextualSpacing/>
    </w:pPr>
  </w:style>
  <w:style w:type="paragraph" w:styleId="BodyTextIndent">
    <w:name w:val="Body Text Indent"/>
    <w:basedOn w:val="Normal"/>
    <w:link w:val="BodyTextIndentChar"/>
    <w:rsid w:val="006937C9"/>
    <w:pPr>
      <w:spacing w:after="0" w:line="240" w:lineRule="auto"/>
      <w:ind w:left="1080"/>
      <w:jc w:val="both"/>
    </w:pPr>
    <w:rPr>
      <w:rFonts w:ascii="Arial" w:eastAsia="Times New Roman" w:hAnsi="Arial" w:cs="Times New Roman"/>
      <w:sz w:val="24"/>
      <w:szCs w:val="20"/>
      <w:lang w:val="fr-FR" w:eastAsia="ro-RO"/>
    </w:rPr>
  </w:style>
  <w:style w:type="character" w:customStyle="1" w:styleId="BodyTextIndentChar">
    <w:name w:val="Body Text Indent Char"/>
    <w:basedOn w:val="DefaultParagraphFont"/>
    <w:link w:val="BodyTextIndent"/>
    <w:rsid w:val="006937C9"/>
    <w:rPr>
      <w:rFonts w:ascii="Arial" w:eastAsia="Times New Roman" w:hAnsi="Arial" w:cs="Times New Roman"/>
      <w:sz w:val="24"/>
      <w:szCs w:val="20"/>
      <w:lang w:val="fr-FR" w:eastAsia="ro-RO"/>
    </w:rPr>
  </w:style>
  <w:style w:type="paragraph" w:styleId="BalloonText">
    <w:name w:val="Balloon Text"/>
    <w:basedOn w:val="Normal"/>
    <w:link w:val="BalloonTextChar"/>
    <w:uiPriority w:val="99"/>
    <w:semiHidden/>
    <w:unhideWhenUsed/>
    <w:rsid w:val="00D95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5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00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upload.wikimedia.org/wikipedia/ro/thumb/c/cc/Stema_bucuresti.png/72px-Stema_bucuresti.png"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o.wikipedia.org/wiki/Imagine:Stema_bucuresti.pn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uridic_achizitiiresurse@cmcaraima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corina.costache</dc:creator>
  <cp:lastModifiedBy>Daniela Anton</cp:lastModifiedBy>
  <cp:revision>2</cp:revision>
  <cp:lastPrinted>2016-08-22T06:28:00Z</cp:lastPrinted>
  <dcterms:created xsi:type="dcterms:W3CDTF">2016-08-22T06:46:00Z</dcterms:created>
  <dcterms:modified xsi:type="dcterms:W3CDTF">2016-08-22T06:46:00Z</dcterms:modified>
</cp:coreProperties>
</file>